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27C1" w14:textId="4CD3BB9C" w:rsidR="00292239" w:rsidRPr="00292239" w:rsidRDefault="00292239" w:rsidP="00292239">
      <w:pPr>
        <w:jc w:val="center"/>
        <w:rPr>
          <w:rFonts w:ascii="Arial" w:hAnsi="Arial" w:cs="Arial"/>
          <w:b/>
          <w:sz w:val="28"/>
          <w:szCs w:val="28"/>
          <w:lang w:val="es-CO"/>
        </w:rPr>
      </w:pPr>
      <w:r w:rsidRPr="00292239">
        <w:rPr>
          <w:rFonts w:ascii="Arial" w:hAnsi="Arial" w:cs="Arial"/>
          <w:b/>
          <w:sz w:val="28"/>
          <w:szCs w:val="28"/>
          <w:lang w:val="es-CO"/>
        </w:rPr>
        <w:t xml:space="preserve">MONTEVIDEO </w:t>
      </w:r>
      <w:r w:rsidR="00BC1FC9">
        <w:rPr>
          <w:rFonts w:ascii="Arial" w:hAnsi="Arial" w:cs="Arial"/>
          <w:b/>
          <w:sz w:val="28"/>
          <w:szCs w:val="28"/>
          <w:lang w:val="es-CO"/>
        </w:rPr>
        <w:t>PARA AMANTES DEL VINO</w:t>
      </w:r>
      <w:r w:rsidRPr="00292239">
        <w:rPr>
          <w:rFonts w:ascii="Arial" w:hAnsi="Arial" w:cs="Arial"/>
          <w:b/>
          <w:sz w:val="28"/>
          <w:szCs w:val="28"/>
          <w:lang w:val="es-CO"/>
        </w:rPr>
        <w:t xml:space="preserve"> 202</w:t>
      </w:r>
      <w:r w:rsidR="00080E9A">
        <w:rPr>
          <w:rFonts w:ascii="Arial" w:hAnsi="Arial" w:cs="Arial"/>
          <w:b/>
          <w:sz w:val="28"/>
          <w:szCs w:val="28"/>
          <w:lang w:val="es-CO"/>
        </w:rPr>
        <w:t>5</w:t>
      </w:r>
    </w:p>
    <w:p w14:paraId="09FCED5C" w14:textId="4C0F6380" w:rsidR="00292239" w:rsidRDefault="005F7B42" w:rsidP="00292239">
      <w:pPr>
        <w:jc w:val="center"/>
        <w:rPr>
          <w:rFonts w:ascii="Arial" w:hAnsi="Arial" w:cs="Arial"/>
          <w:b/>
          <w:sz w:val="28"/>
          <w:szCs w:val="28"/>
          <w:lang w:val="es-CO"/>
        </w:rPr>
      </w:pPr>
      <w:r>
        <w:rPr>
          <w:rFonts w:ascii="Arial" w:hAnsi="Arial" w:cs="Arial"/>
          <w:b/>
          <w:sz w:val="28"/>
          <w:szCs w:val="28"/>
          <w:lang w:val="es-CO"/>
        </w:rPr>
        <w:t>5</w:t>
      </w:r>
      <w:r w:rsidR="00292239" w:rsidRPr="00292239">
        <w:rPr>
          <w:rFonts w:ascii="Arial" w:hAnsi="Arial" w:cs="Arial"/>
          <w:b/>
          <w:sz w:val="28"/>
          <w:szCs w:val="28"/>
          <w:lang w:val="es-CO"/>
        </w:rPr>
        <w:t xml:space="preserve"> </w:t>
      </w:r>
      <w:r w:rsidR="00BC1FC9" w:rsidRPr="00292239">
        <w:rPr>
          <w:rFonts w:ascii="Arial" w:hAnsi="Arial" w:cs="Arial"/>
          <w:b/>
          <w:sz w:val="28"/>
          <w:szCs w:val="28"/>
          <w:lang w:val="es-CO"/>
        </w:rPr>
        <w:t>días</w:t>
      </w:r>
      <w:r w:rsidR="00292239" w:rsidRPr="00292239">
        <w:rPr>
          <w:rFonts w:ascii="Arial" w:hAnsi="Arial" w:cs="Arial"/>
          <w:b/>
          <w:sz w:val="28"/>
          <w:szCs w:val="28"/>
          <w:lang w:val="es-CO"/>
        </w:rPr>
        <w:t xml:space="preserve">- </w:t>
      </w:r>
      <w:r>
        <w:rPr>
          <w:rFonts w:ascii="Arial" w:hAnsi="Arial" w:cs="Arial"/>
          <w:b/>
          <w:sz w:val="28"/>
          <w:szCs w:val="28"/>
          <w:lang w:val="es-CO"/>
        </w:rPr>
        <w:t>4</w:t>
      </w:r>
      <w:r w:rsidR="00292239" w:rsidRPr="00292239">
        <w:rPr>
          <w:rFonts w:ascii="Arial" w:hAnsi="Arial" w:cs="Arial"/>
          <w:b/>
          <w:sz w:val="28"/>
          <w:szCs w:val="28"/>
          <w:lang w:val="es-CO"/>
        </w:rPr>
        <w:t xml:space="preserve"> Noches</w:t>
      </w:r>
    </w:p>
    <w:p w14:paraId="54364DD7" w14:textId="3BCA8E06" w:rsidR="005F7B42" w:rsidRPr="00292239" w:rsidRDefault="005F7B42" w:rsidP="00292239">
      <w:pPr>
        <w:jc w:val="center"/>
        <w:rPr>
          <w:rFonts w:ascii="Arial" w:hAnsi="Arial" w:cs="Arial"/>
          <w:b/>
          <w:sz w:val="28"/>
          <w:szCs w:val="28"/>
          <w:lang w:val="es-CO"/>
        </w:rPr>
      </w:pPr>
      <w:r>
        <w:rPr>
          <w:rFonts w:ascii="Arial" w:hAnsi="Arial" w:cs="Arial"/>
          <w:b/>
          <w:sz w:val="28"/>
          <w:szCs w:val="28"/>
          <w:lang w:val="es-CO"/>
        </w:rPr>
        <w:t xml:space="preserve">Validez: marzo 01 a </w:t>
      </w:r>
      <w:r w:rsidR="00080E9A">
        <w:rPr>
          <w:rFonts w:ascii="Arial" w:hAnsi="Arial" w:cs="Arial"/>
          <w:b/>
          <w:sz w:val="28"/>
          <w:szCs w:val="28"/>
          <w:lang w:val="es-CO"/>
        </w:rPr>
        <w:t>noviembre 30</w:t>
      </w:r>
      <w:r>
        <w:rPr>
          <w:rFonts w:ascii="Arial" w:hAnsi="Arial" w:cs="Arial"/>
          <w:b/>
          <w:sz w:val="28"/>
          <w:szCs w:val="28"/>
          <w:lang w:val="es-CO"/>
        </w:rPr>
        <w:t xml:space="preserve"> de 202</w:t>
      </w:r>
      <w:r w:rsidR="00080E9A">
        <w:rPr>
          <w:rFonts w:ascii="Arial" w:hAnsi="Arial" w:cs="Arial"/>
          <w:b/>
          <w:sz w:val="28"/>
          <w:szCs w:val="28"/>
          <w:lang w:val="es-CO"/>
        </w:rPr>
        <w:t>5</w:t>
      </w:r>
    </w:p>
    <w:p w14:paraId="472A9885" w14:textId="77777777" w:rsidR="00292239" w:rsidRDefault="00292239" w:rsidP="006E5FAE">
      <w:pPr>
        <w:rPr>
          <w:lang w:val="es-CO"/>
        </w:rPr>
      </w:pPr>
    </w:p>
    <w:p w14:paraId="482A05B3" w14:textId="77777777" w:rsidR="00292239" w:rsidRPr="005F7B42" w:rsidRDefault="00292239" w:rsidP="006E5FAE">
      <w:pPr>
        <w:rPr>
          <w:rFonts w:ascii="Arial" w:hAnsi="Arial" w:cs="Arial"/>
          <w:color w:val="000000" w:themeColor="text1"/>
          <w:sz w:val="22"/>
          <w:szCs w:val="22"/>
          <w:lang w:val="es-CO"/>
        </w:rPr>
      </w:pPr>
      <w:r w:rsidRPr="005F7B42">
        <w:rPr>
          <w:rFonts w:ascii="Arial" w:hAnsi="Arial" w:cs="Arial"/>
          <w:color w:val="000000" w:themeColor="text1"/>
          <w:sz w:val="22"/>
          <w:szCs w:val="22"/>
          <w:lang w:val="es-CO"/>
        </w:rPr>
        <w:t>ITINERARIO:</w:t>
      </w:r>
    </w:p>
    <w:p w14:paraId="0F2986A3" w14:textId="77777777" w:rsidR="00292239" w:rsidRPr="005F7B42" w:rsidRDefault="00292239" w:rsidP="006E5FAE">
      <w:pPr>
        <w:rPr>
          <w:rFonts w:ascii="Arial" w:hAnsi="Arial" w:cs="Arial"/>
          <w:color w:val="000000" w:themeColor="text1"/>
          <w:sz w:val="22"/>
          <w:szCs w:val="22"/>
          <w:lang w:val="es-CO"/>
        </w:rPr>
      </w:pPr>
    </w:p>
    <w:p w14:paraId="5FD2C118" w14:textId="77777777" w:rsidR="005F7B42" w:rsidRPr="005F7B42" w:rsidRDefault="005F7B42" w:rsidP="005F7B42">
      <w:pPr>
        <w:widowControl w:val="0"/>
        <w:tabs>
          <w:tab w:val="left" w:pos="284"/>
        </w:tabs>
        <w:spacing w:line="256" w:lineRule="auto"/>
        <w:ind w:right="18"/>
        <w:jc w:val="both"/>
        <w:rPr>
          <w:rFonts w:ascii="Arial" w:hAnsi="Arial" w:cs="Arial"/>
          <w:color w:val="000000"/>
          <w:sz w:val="22"/>
          <w:szCs w:val="22"/>
          <w:lang w:val="es-UY" w:eastAsia="es-CO"/>
        </w:rPr>
      </w:pPr>
      <w:r w:rsidRPr="005F7B42">
        <w:rPr>
          <w:rFonts w:ascii="Arial" w:hAnsi="Arial" w:cs="Arial"/>
          <w:b/>
          <w:color w:val="000000"/>
          <w:sz w:val="22"/>
          <w:szCs w:val="22"/>
        </w:rPr>
        <w:t xml:space="preserve">Día 1 – MONTEVIDEO - </w:t>
      </w:r>
      <w:r w:rsidRPr="005F7B42">
        <w:rPr>
          <w:rFonts w:ascii="Arial" w:hAnsi="Arial" w:cs="Arial"/>
          <w:color w:val="000000"/>
          <w:sz w:val="22"/>
          <w:szCs w:val="22"/>
        </w:rPr>
        <w:t>Llegada a Montevideo, recepción y traslado al hotel. Alojamiento en el hotel seleccionado.</w:t>
      </w:r>
    </w:p>
    <w:p w14:paraId="2926B21F" w14:textId="77777777" w:rsidR="005F7B42" w:rsidRPr="005F7B42" w:rsidRDefault="005F7B42" w:rsidP="005F7B42">
      <w:pPr>
        <w:widowControl w:val="0"/>
        <w:tabs>
          <w:tab w:val="left" w:pos="284"/>
        </w:tabs>
        <w:spacing w:line="256" w:lineRule="auto"/>
        <w:ind w:right="18"/>
        <w:jc w:val="both"/>
        <w:rPr>
          <w:rFonts w:ascii="Arial" w:hAnsi="Arial" w:cs="Arial"/>
          <w:b/>
          <w:color w:val="000000"/>
          <w:sz w:val="22"/>
          <w:szCs w:val="22"/>
        </w:rPr>
      </w:pPr>
    </w:p>
    <w:p w14:paraId="3346AA9C" w14:textId="2A6C6217" w:rsidR="005F7B42" w:rsidRPr="005F7B42" w:rsidRDefault="005F7B42" w:rsidP="005F7B42">
      <w:pPr>
        <w:widowControl w:val="0"/>
        <w:tabs>
          <w:tab w:val="left" w:pos="284"/>
        </w:tabs>
        <w:spacing w:line="256" w:lineRule="auto"/>
        <w:ind w:right="18"/>
        <w:jc w:val="both"/>
        <w:rPr>
          <w:rFonts w:ascii="Arial" w:hAnsi="Arial" w:cs="Arial"/>
          <w:color w:val="000000"/>
          <w:sz w:val="22"/>
          <w:szCs w:val="22"/>
        </w:rPr>
      </w:pPr>
      <w:r w:rsidRPr="005F7B42">
        <w:rPr>
          <w:rFonts w:ascii="Arial" w:hAnsi="Arial" w:cs="Arial"/>
          <w:b/>
          <w:color w:val="000000"/>
          <w:sz w:val="22"/>
          <w:szCs w:val="22"/>
        </w:rPr>
        <w:t>Día 2 – MONTEVIDEO</w:t>
      </w:r>
      <w:r w:rsidRPr="005F7B42">
        <w:rPr>
          <w:rFonts w:ascii="Arial" w:hAnsi="Arial" w:cs="Arial"/>
          <w:color w:val="000000"/>
          <w:sz w:val="22"/>
          <w:szCs w:val="22"/>
        </w:rPr>
        <w:t xml:space="preserve"> - Desayuno en el hotel. Pase guiado por la ciudad de Montevideo, visitando la Plaza Independencia en donde se destacan, el monumento al General José Artigas, Palacio Salvo, edificio Torre Ejecutiva (actual sede del Poder Ejecutivo), Puerta de la Ciudadela. Recorreremos La Ciudad Vieja con su Plaza Matriz, la Catedral Metropolitana, El Cabildo y el típico Mercado del Puerto, ícono de la gastronomía local. Conoceremos también el barrio residencial del Prado, el Parlamento llamado Palacio Legislativo, el Estadio Centenario, para disfrutar finalmente de la Rambla de Montevideo. Regreso al hotel. Alojamiento.</w:t>
      </w:r>
    </w:p>
    <w:p w14:paraId="3770A35C" w14:textId="77777777" w:rsidR="005F7B42" w:rsidRPr="005F7B42" w:rsidRDefault="005F7B42" w:rsidP="005F7B42">
      <w:pPr>
        <w:widowControl w:val="0"/>
        <w:tabs>
          <w:tab w:val="left" w:pos="284"/>
        </w:tabs>
        <w:spacing w:line="256" w:lineRule="auto"/>
        <w:ind w:right="18"/>
        <w:jc w:val="both"/>
        <w:rPr>
          <w:rFonts w:ascii="Arial" w:hAnsi="Arial" w:cs="Arial"/>
          <w:b/>
          <w:color w:val="000000"/>
          <w:sz w:val="22"/>
          <w:szCs w:val="22"/>
        </w:rPr>
      </w:pPr>
    </w:p>
    <w:p w14:paraId="390BE3EF" w14:textId="4C8C24E8" w:rsidR="005F7B42" w:rsidRPr="005F7B42" w:rsidRDefault="005F7B42" w:rsidP="005F7B42">
      <w:pPr>
        <w:widowControl w:val="0"/>
        <w:tabs>
          <w:tab w:val="left" w:pos="284"/>
        </w:tabs>
        <w:spacing w:line="256" w:lineRule="auto"/>
        <w:ind w:right="18"/>
        <w:jc w:val="both"/>
        <w:rPr>
          <w:rFonts w:ascii="Arial" w:hAnsi="Arial" w:cs="Arial"/>
          <w:color w:val="000000"/>
          <w:sz w:val="22"/>
          <w:szCs w:val="22"/>
        </w:rPr>
      </w:pPr>
      <w:r w:rsidRPr="005F7B42">
        <w:rPr>
          <w:rFonts w:ascii="Arial" w:hAnsi="Arial" w:cs="Arial"/>
          <w:b/>
          <w:color w:val="000000"/>
          <w:sz w:val="22"/>
          <w:szCs w:val="22"/>
        </w:rPr>
        <w:t xml:space="preserve">Día 3 – MONTEVIDEO - </w:t>
      </w:r>
      <w:r w:rsidRPr="005F7B42">
        <w:rPr>
          <w:rFonts w:ascii="Arial" w:hAnsi="Arial" w:cs="Arial"/>
          <w:color w:val="000000"/>
          <w:sz w:val="22"/>
          <w:szCs w:val="22"/>
        </w:rPr>
        <w:t xml:space="preserve">Desayuno en el hotel. A la hora indicada paseo de medio día a por las Bodegas Pizzorno y Spinoglio, en donde realizaremos un recorrido por sus viñedos, conoceremos sus plantas de elaboración, visitaremos sus cavas y degustaremos los mejores vinos acompañados de productos locales. </w:t>
      </w:r>
      <w:r w:rsidRPr="005F7B42">
        <w:rPr>
          <w:rFonts w:ascii="Arial" w:hAnsi="Arial" w:cs="Arial"/>
          <w:sz w:val="22"/>
          <w:szCs w:val="22"/>
        </w:rPr>
        <w:t>El almuerzo será brindado en una de las 2 bodegas.</w:t>
      </w:r>
    </w:p>
    <w:p w14:paraId="34C2CDC1" w14:textId="77777777" w:rsidR="005F7B42" w:rsidRPr="005F7B42" w:rsidRDefault="005F7B42" w:rsidP="005F7B42">
      <w:pPr>
        <w:widowControl w:val="0"/>
        <w:tabs>
          <w:tab w:val="left" w:pos="284"/>
        </w:tabs>
        <w:spacing w:line="256" w:lineRule="auto"/>
        <w:ind w:right="18"/>
        <w:jc w:val="both"/>
        <w:rPr>
          <w:rFonts w:ascii="Arial" w:hAnsi="Arial" w:cs="Arial"/>
          <w:b/>
          <w:color w:val="000000"/>
          <w:sz w:val="22"/>
          <w:szCs w:val="22"/>
        </w:rPr>
      </w:pPr>
    </w:p>
    <w:p w14:paraId="2CE02323" w14:textId="77777777" w:rsidR="005F7B42" w:rsidRPr="005F7B42" w:rsidRDefault="005F7B42" w:rsidP="005F7B42">
      <w:pPr>
        <w:widowControl w:val="0"/>
        <w:tabs>
          <w:tab w:val="left" w:pos="284"/>
        </w:tabs>
        <w:spacing w:line="256" w:lineRule="auto"/>
        <w:ind w:right="18"/>
        <w:jc w:val="both"/>
        <w:rPr>
          <w:rFonts w:ascii="Arial" w:hAnsi="Arial" w:cs="Arial"/>
          <w:color w:val="000000"/>
          <w:sz w:val="22"/>
          <w:szCs w:val="22"/>
        </w:rPr>
      </w:pPr>
      <w:r w:rsidRPr="005F7B42">
        <w:rPr>
          <w:rFonts w:ascii="Arial" w:hAnsi="Arial" w:cs="Arial"/>
          <w:b/>
          <w:color w:val="000000"/>
          <w:sz w:val="22"/>
          <w:szCs w:val="22"/>
        </w:rPr>
        <w:t xml:space="preserve">Día 4 – MONTEVIDEO - </w:t>
      </w:r>
      <w:r w:rsidRPr="005F7B42">
        <w:rPr>
          <w:rFonts w:ascii="Arial" w:hAnsi="Arial" w:cs="Arial"/>
          <w:color w:val="000000"/>
          <w:sz w:val="22"/>
          <w:szCs w:val="22"/>
        </w:rPr>
        <w:t xml:space="preserve">Desayuno en el hotel. A la hora indicada paseo de medio día a por Bodega Bouza, </w:t>
      </w:r>
      <w:r w:rsidRPr="005F7B42">
        <w:rPr>
          <w:rFonts w:ascii="Arial" w:hAnsi="Arial" w:cs="Arial"/>
          <w:sz w:val="22"/>
          <w:szCs w:val="22"/>
        </w:rPr>
        <w:t>para realizar la visita y degustación. Se degustarán 4 vinos acompañados de una selección de bocados (picada)</w:t>
      </w:r>
    </w:p>
    <w:p w14:paraId="70964918" w14:textId="77777777" w:rsidR="005F7B42" w:rsidRPr="005F7B42" w:rsidRDefault="005F7B42" w:rsidP="005F7B42">
      <w:pPr>
        <w:widowControl w:val="0"/>
        <w:tabs>
          <w:tab w:val="left" w:pos="284"/>
        </w:tabs>
        <w:spacing w:line="256" w:lineRule="auto"/>
        <w:ind w:right="18"/>
        <w:jc w:val="both"/>
        <w:rPr>
          <w:rFonts w:ascii="Arial" w:hAnsi="Arial" w:cs="Arial"/>
          <w:color w:val="000000"/>
          <w:sz w:val="22"/>
          <w:szCs w:val="22"/>
        </w:rPr>
      </w:pPr>
    </w:p>
    <w:p w14:paraId="242FDA98" w14:textId="2DB0BED9" w:rsidR="005F7B42" w:rsidRPr="005F7B42" w:rsidRDefault="005F7B42" w:rsidP="005F7B42">
      <w:pPr>
        <w:widowControl w:val="0"/>
        <w:tabs>
          <w:tab w:val="left" w:pos="284"/>
        </w:tabs>
        <w:spacing w:line="256" w:lineRule="auto"/>
        <w:ind w:right="18"/>
        <w:jc w:val="both"/>
        <w:rPr>
          <w:rFonts w:ascii="Arial" w:hAnsi="Arial" w:cs="Arial"/>
          <w:color w:val="000000"/>
          <w:sz w:val="22"/>
          <w:szCs w:val="22"/>
        </w:rPr>
      </w:pPr>
      <w:r w:rsidRPr="005F7B42">
        <w:rPr>
          <w:rFonts w:ascii="Arial" w:hAnsi="Arial" w:cs="Arial"/>
          <w:b/>
          <w:color w:val="000000"/>
          <w:sz w:val="22"/>
          <w:szCs w:val="22"/>
        </w:rPr>
        <w:t xml:space="preserve">Día 5 – MONTEVIDEO - </w:t>
      </w:r>
      <w:r w:rsidRPr="005F7B42">
        <w:rPr>
          <w:rFonts w:ascii="Arial" w:hAnsi="Arial" w:cs="Arial"/>
          <w:color w:val="000000"/>
          <w:sz w:val="22"/>
          <w:szCs w:val="22"/>
        </w:rPr>
        <w:t>Desayuno en el hotel. Traslado de salida. Fin de nuestros servicios.</w:t>
      </w:r>
    </w:p>
    <w:p w14:paraId="31590A9F" w14:textId="77777777" w:rsidR="00C86E0C" w:rsidRDefault="00C86E0C" w:rsidP="00292239">
      <w:pPr>
        <w:rPr>
          <w:rFonts w:ascii="Arial" w:eastAsia="Calibri" w:hAnsi="Arial" w:cs="Arial"/>
          <w:color w:val="000000" w:themeColor="text1"/>
          <w:spacing w:val="-1"/>
          <w:sz w:val="22"/>
          <w:szCs w:val="22"/>
          <w:lang w:val="es-UY"/>
        </w:rPr>
      </w:pPr>
    </w:p>
    <w:p w14:paraId="3FF94363" w14:textId="77777777" w:rsidR="00C86E0C" w:rsidRDefault="00C86E0C" w:rsidP="00C86E0C">
      <w:pPr>
        <w:rPr>
          <w:rFonts w:ascii="Arial" w:hAnsi="Arial" w:cs="Arial"/>
          <w:b/>
          <w:sz w:val="22"/>
          <w:szCs w:val="22"/>
          <w:lang w:val="es-CO"/>
        </w:rPr>
      </w:pPr>
      <w:r>
        <w:rPr>
          <w:rFonts w:ascii="Arial" w:hAnsi="Arial" w:cs="Arial"/>
          <w:b/>
          <w:sz w:val="22"/>
          <w:szCs w:val="22"/>
          <w:lang w:val="es-CO"/>
        </w:rPr>
        <w:t>PRECIOS PORCION TERRESTRE POR PERSONA EN DOLARES:</w:t>
      </w:r>
    </w:p>
    <w:tbl>
      <w:tblPr>
        <w:tblStyle w:val="TableGrid"/>
        <w:tblW w:w="0" w:type="auto"/>
        <w:tblLook w:val="04A0" w:firstRow="1" w:lastRow="0" w:firstColumn="1" w:lastColumn="0" w:noHBand="0" w:noVBand="1"/>
      </w:tblPr>
      <w:tblGrid>
        <w:gridCol w:w="2319"/>
        <w:gridCol w:w="632"/>
        <w:gridCol w:w="1083"/>
        <w:gridCol w:w="850"/>
        <w:gridCol w:w="982"/>
        <w:gridCol w:w="2962"/>
      </w:tblGrid>
      <w:tr w:rsidR="00C86E0C" w14:paraId="34F92093" w14:textId="77777777" w:rsidTr="00BC1FC9">
        <w:tc>
          <w:tcPr>
            <w:tcW w:w="2319" w:type="dxa"/>
          </w:tcPr>
          <w:p w14:paraId="589B0DB2" w14:textId="77777777" w:rsidR="00C86E0C" w:rsidRDefault="006B32DA" w:rsidP="00311B32">
            <w:pPr>
              <w:rPr>
                <w:rFonts w:ascii="Arial" w:hAnsi="Arial" w:cs="Arial"/>
                <w:b/>
                <w:sz w:val="22"/>
                <w:szCs w:val="22"/>
                <w:lang w:val="es-CO"/>
              </w:rPr>
            </w:pPr>
            <w:r>
              <w:rPr>
                <w:rFonts w:ascii="Arial" w:hAnsi="Arial" w:cs="Arial"/>
                <w:b/>
                <w:sz w:val="22"/>
                <w:szCs w:val="22"/>
                <w:lang w:val="es-CO"/>
              </w:rPr>
              <w:t>Hotel</w:t>
            </w:r>
          </w:p>
        </w:tc>
        <w:tc>
          <w:tcPr>
            <w:tcW w:w="632" w:type="dxa"/>
          </w:tcPr>
          <w:p w14:paraId="4F69529C" w14:textId="77777777" w:rsidR="00C86E0C" w:rsidRDefault="006B32DA" w:rsidP="00311B32">
            <w:pPr>
              <w:rPr>
                <w:rFonts w:ascii="Arial" w:hAnsi="Arial" w:cs="Arial"/>
                <w:b/>
                <w:sz w:val="22"/>
                <w:szCs w:val="22"/>
                <w:lang w:val="es-CO"/>
              </w:rPr>
            </w:pPr>
            <w:r>
              <w:rPr>
                <w:rFonts w:ascii="Arial" w:hAnsi="Arial" w:cs="Arial"/>
                <w:b/>
                <w:sz w:val="22"/>
                <w:szCs w:val="22"/>
                <w:lang w:val="es-CO"/>
              </w:rPr>
              <w:t>Cat.</w:t>
            </w:r>
          </w:p>
        </w:tc>
        <w:tc>
          <w:tcPr>
            <w:tcW w:w="1083" w:type="dxa"/>
          </w:tcPr>
          <w:p w14:paraId="1693088F" w14:textId="77777777" w:rsidR="00C86E0C" w:rsidRDefault="006B32DA" w:rsidP="00311B32">
            <w:pPr>
              <w:rPr>
                <w:rFonts w:ascii="Arial" w:hAnsi="Arial" w:cs="Arial"/>
                <w:b/>
                <w:sz w:val="22"/>
                <w:szCs w:val="22"/>
                <w:lang w:val="es-CO"/>
              </w:rPr>
            </w:pPr>
            <w:r>
              <w:rPr>
                <w:rFonts w:ascii="Arial" w:hAnsi="Arial" w:cs="Arial"/>
                <w:b/>
                <w:sz w:val="22"/>
                <w:szCs w:val="22"/>
                <w:lang w:val="es-CO"/>
              </w:rPr>
              <w:t>Sencilla</w:t>
            </w:r>
          </w:p>
        </w:tc>
        <w:tc>
          <w:tcPr>
            <w:tcW w:w="850" w:type="dxa"/>
          </w:tcPr>
          <w:p w14:paraId="21BC2048" w14:textId="77777777" w:rsidR="00C86E0C" w:rsidRDefault="006B32DA" w:rsidP="00311B32">
            <w:pPr>
              <w:rPr>
                <w:rFonts w:ascii="Arial" w:hAnsi="Arial" w:cs="Arial"/>
                <w:b/>
                <w:sz w:val="22"/>
                <w:szCs w:val="22"/>
                <w:lang w:val="es-CO"/>
              </w:rPr>
            </w:pPr>
            <w:r>
              <w:rPr>
                <w:rFonts w:ascii="Arial" w:hAnsi="Arial" w:cs="Arial"/>
                <w:b/>
                <w:sz w:val="22"/>
                <w:szCs w:val="22"/>
                <w:lang w:val="es-CO"/>
              </w:rPr>
              <w:t>Doble</w:t>
            </w:r>
          </w:p>
        </w:tc>
        <w:tc>
          <w:tcPr>
            <w:tcW w:w="982" w:type="dxa"/>
          </w:tcPr>
          <w:p w14:paraId="492F24D3" w14:textId="77777777" w:rsidR="00C86E0C" w:rsidRDefault="006B32DA" w:rsidP="00311B32">
            <w:pPr>
              <w:rPr>
                <w:rFonts w:ascii="Arial" w:hAnsi="Arial" w:cs="Arial"/>
                <w:b/>
                <w:sz w:val="22"/>
                <w:szCs w:val="22"/>
                <w:lang w:val="es-CO"/>
              </w:rPr>
            </w:pPr>
            <w:r>
              <w:rPr>
                <w:rFonts w:ascii="Arial" w:hAnsi="Arial" w:cs="Arial"/>
                <w:b/>
                <w:sz w:val="22"/>
                <w:szCs w:val="22"/>
                <w:lang w:val="es-CO"/>
              </w:rPr>
              <w:t>Triple</w:t>
            </w:r>
          </w:p>
        </w:tc>
        <w:tc>
          <w:tcPr>
            <w:tcW w:w="2962" w:type="dxa"/>
          </w:tcPr>
          <w:p w14:paraId="30A4951C" w14:textId="77777777" w:rsidR="00C86E0C" w:rsidRDefault="006B32DA" w:rsidP="00311B32">
            <w:pPr>
              <w:rPr>
                <w:rFonts w:ascii="Arial" w:hAnsi="Arial" w:cs="Arial"/>
                <w:b/>
                <w:sz w:val="22"/>
                <w:szCs w:val="22"/>
                <w:lang w:val="es-CO"/>
              </w:rPr>
            </w:pPr>
            <w:r>
              <w:rPr>
                <w:rFonts w:ascii="Arial" w:hAnsi="Arial" w:cs="Arial"/>
                <w:b/>
                <w:sz w:val="22"/>
                <w:szCs w:val="22"/>
                <w:lang w:val="es-CO"/>
              </w:rPr>
              <w:t>Vigencia</w:t>
            </w:r>
          </w:p>
        </w:tc>
      </w:tr>
      <w:tr w:rsidR="00C86E0C" w:rsidRPr="008B4862" w14:paraId="6EAEFC9B" w14:textId="77777777" w:rsidTr="00BC1FC9">
        <w:tc>
          <w:tcPr>
            <w:tcW w:w="2319" w:type="dxa"/>
          </w:tcPr>
          <w:p w14:paraId="6C4D207C" w14:textId="56701860" w:rsidR="00C86E0C" w:rsidRDefault="005F7B42" w:rsidP="00311B32">
            <w:pPr>
              <w:rPr>
                <w:rFonts w:ascii="Arial" w:hAnsi="Arial" w:cs="Arial"/>
                <w:sz w:val="22"/>
                <w:szCs w:val="22"/>
                <w:lang w:val="es-CO"/>
              </w:rPr>
            </w:pPr>
            <w:r>
              <w:rPr>
                <w:rFonts w:ascii="Arial" w:hAnsi="Arial" w:cs="Arial"/>
                <w:sz w:val="22"/>
                <w:szCs w:val="22"/>
                <w:lang w:val="es-CO"/>
              </w:rPr>
              <w:t xml:space="preserve">Europa </w:t>
            </w:r>
            <w:r w:rsidR="00080E9A">
              <w:rPr>
                <w:rFonts w:ascii="Arial" w:hAnsi="Arial" w:cs="Arial"/>
                <w:sz w:val="22"/>
                <w:szCs w:val="22"/>
                <w:lang w:val="es-CO"/>
              </w:rPr>
              <w:t>/ Oxford</w:t>
            </w:r>
          </w:p>
        </w:tc>
        <w:tc>
          <w:tcPr>
            <w:tcW w:w="632" w:type="dxa"/>
          </w:tcPr>
          <w:p w14:paraId="65E416D4" w14:textId="1437AC04" w:rsidR="00C86E0C" w:rsidRDefault="005F7B42" w:rsidP="00311B32">
            <w:pPr>
              <w:jc w:val="center"/>
              <w:rPr>
                <w:rFonts w:ascii="Arial" w:hAnsi="Arial" w:cs="Arial"/>
                <w:sz w:val="22"/>
                <w:szCs w:val="22"/>
                <w:lang w:val="es-CO"/>
              </w:rPr>
            </w:pPr>
            <w:r>
              <w:rPr>
                <w:rFonts w:ascii="Arial" w:hAnsi="Arial" w:cs="Arial"/>
                <w:sz w:val="22"/>
                <w:szCs w:val="22"/>
                <w:lang w:val="es-CO"/>
              </w:rPr>
              <w:t>3*</w:t>
            </w:r>
          </w:p>
        </w:tc>
        <w:tc>
          <w:tcPr>
            <w:tcW w:w="1083" w:type="dxa"/>
          </w:tcPr>
          <w:p w14:paraId="7A4C9E80" w14:textId="3BA067BF" w:rsidR="00C86E0C" w:rsidRDefault="00080E9A" w:rsidP="00311B32">
            <w:pPr>
              <w:jc w:val="center"/>
              <w:rPr>
                <w:rFonts w:ascii="Arial" w:hAnsi="Arial" w:cs="Arial"/>
                <w:sz w:val="22"/>
                <w:szCs w:val="22"/>
                <w:lang w:val="es-CO"/>
              </w:rPr>
            </w:pPr>
            <w:r>
              <w:rPr>
                <w:rFonts w:ascii="Arial" w:hAnsi="Arial" w:cs="Arial"/>
                <w:sz w:val="22"/>
                <w:szCs w:val="22"/>
                <w:lang w:val="es-CO"/>
              </w:rPr>
              <w:t>1224</w:t>
            </w:r>
          </w:p>
        </w:tc>
        <w:tc>
          <w:tcPr>
            <w:tcW w:w="850" w:type="dxa"/>
          </w:tcPr>
          <w:p w14:paraId="68698C62" w14:textId="4F8427B1" w:rsidR="00C86E0C" w:rsidRDefault="00080E9A" w:rsidP="00311B32">
            <w:pPr>
              <w:jc w:val="center"/>
              <w:rPr>
                <w:rFonts w:ascii="Arial" w:hAnsi="Arial" w:cs="Arial"/>
                <w:sz w:val="22"/>
                <w:szCs w:val="22"/>
                <w:lang w:val="es-CO"/>
              </w:rPr>
            </w:pPr>
            <w:r>
              <w:rPr>
                <w:rFonts w:ascii="Arial" w:hAnsi="Arial" w:cs="Arial"/>
                <w:sz w:val="22"/>
                <w:szCs w:val="22"/>
                <w:lang w:val="es-CO"/>
              </w:rPr>
              <w:t>640</w:t>
            </w:r>
          </w:p>
        </w:tc>
        <w:tc>
          <w:tcPr>
            <w:tcW w:w="982" w:type="dxa"/>
          </w:tcPr>
          <w:p w14:paraId="343B7D6B" w14:textId="4491FF82" w:rsidR="00C86E0C" w:rsidRDefault="00080E9A" w:rsidP="00311B32">
            <w:pPr>
              <w:jc w:val="center"/>
              <w:rPr>
                <w:rFonts w:ascii="Arial" w:hAnsi="Arial" w:cs="Arial"/>
                <w:sz w:val="22"/>
                <w:szCs w:val="22"/>
                <w:lang w:val="es-CO"/>
              </w:rPr>
            </w:pPr>
            <w:r>
              <w:rPr>
                <w:rFonts w:ascii="Arial" w:hAnsi="Arial" w:cs="Arial"/>
                <w:sz w:val="22"/>
                <w:szCs w:val="22"/>
                <w:lang w:val="es-CO"/>
              </w:rPr>
              <w:t>656</w:t>
            </w:r>
          </w:p>
        </w:tc>
        <w:tc>
          <w:tcPr>
            <w:tcW w:w="2962" w:type="dxa"/>
          </w:tcPr>
          <w:p w14:paraId="69474856" w14:textId="640F2C2F" w:rsidR="00C86E0C" w:rsidRDefault="00080E9A" w:rsidP="00311B32">
            <w:pPr>
              <w:rPr>
                <w:rFonts w:ascii="Arial" w:hAnsi="Arial" w:cs="Arial"/>
                <w:sz w:val="22"/>
                <w:szCs w:val="22"/>
                <w:lang w:val="es-CO"/>
              </w:rPr>
            </w:pPr>
            <w:r>
              <w:rPr>
                <w:rFonts w:ascii="Arial" w:hAnsi="Arial" w:cs="Arial"/>
                <w:sz w:val="22"/>
                <w:szCs w:val="22"/>
                <w:lang w:val="es-CO"/>
              </w:rPr>
              <w:t>01/03/2025 a 30/11/2025</w:t>
            </w:r>
          </w:p>
        </w:tc>
      </w:tr>
      <w:tr w:rsidR="00C86E0C" w:rsidRPr="008B4862" w14:paraId="54939747" w14:textId="77777777" w:rsidTr="00BC1FC9">
        <w:tc>
          <w:tcPr>
            <w:tcW w:w="2319" w:type="dxa"/>
          </w:tcPr>
          <w:p w14:paraId="4A1DBFB1" w14:textId="35E894C6" w:rsidR="00C86E0C" w:rsidRDefault="005F7B42" w:rsidP="00311B32">
            <w:pPr>
              <w:rPr>
                <w:rFonts w:ascii="Arial" w:hAnsi="Arial" w:cs="Arial"/>
                <w:sz w:val="22"/>
                <w:szCs w:val="22"/>
                <w:lang w:val="es-CO"/>
              </w:rPr>
            </w:pPr>
            <w:r>
              <w:rPr>
                <w:rFonts w:ascii="Arial" w:hAnsi="Arial" w:cs="Arial"/>
                <w:sz w:val="22"/>
                <w:szCs w:val="22"/>
                <w:lang w:val="es-CO"/>
              </w:rPr>
              <w:t>After Regency Way</w:t>
            </w:r>
          </w:p>
        </w:tc>
        <w:tc>
          <w:tcPr>
            <w:tcW w:w="632" w:type="dxa"/>
          </w:tcPr>
          <w:p w14:paraId="724FCD07" w14:textId="3CC52D0D" w:rsidR="00C86E0C" w:rsidRDefault="005F7B42" w:rsidP="00311B32">
            <w:pPr>
              <w:jc w:val="center"/>
              <w:rPr>
                <w:rFonts w:ascii="Arial" w:hAnsi="Arial" w:cs="Arial"/>
                <w:sz w:val="22"/>
                <w:szCs w:val="22"/>
                <w:lang w:val="es-CO"/>
              </w:rPr>
            </w:pPr>
            <w:r>
              <w:rPr>
                <w:rFonts w:ascii="Arial" w:hAnsi="Arial" w:cs="Arial"/>
                <w:sz w:val="22"/>
                <w:szCs w:val="22"/>
                <w:lang w:val="es-CO"/>
              </w:rPr>
              <w:t>4*</w:t>
            </w:r>
          </w:p>
        </w:tc>
        <w:tc>
          <w:tcPr>
            <w:tcW w:w="1083" w:type="dxa"/>
          </w:tcPr>
          <w:p w14:paraId="596CF867" w14:textId="77777777" w:rsidR="00BC1FC9" w:rsidRDefault="00080E9A" w:rsidP="00311B32">
            <w:pPr>
              <w:jc w:val="center"/>
              <w:rPr>
                <w:rFonts w:ascii="Arial" w:hAnsi="Arial" w:cs="Arial"/>
                <w:sz w:val="22"/>
                <w:szCs w:val="22"/>
                <w:lang w:val="es-CO"/>
              </w:rPr>
            </w:pPr>
            <w:r>
              <w:rPr>
                <w:rFonts w:ascii="Arial" w:hAnsi="Arial" w:cs="Arial"/>
                <w:sz w:val="22"/>
                <w:szCs w:val="22"/>
                <w:lang w:val="es-CO"/>
              </w:rPr>
              <w:t>1464</w:t>
            </w:r>
          </w:p>
          <w:p w14:paraId="4191798A" w14:textId="77777777" w:rsidR="00080E9A" w:rsidRDefault="00080E9A" w:rsidP="00311B32">
            <w:pPr>
              <w:jc w:val="center"/>
              <w:rPr>
                <w:rFonts w:ascii="Arial" w:hAnsi="Arial" w:cs="Arial"/>
                <w:sz w:val="22"/>
                <w:szCs w:val="22"/>
                <w:lang w:val="es-CO"/>
              </w:rPr>
            </w:pPr>
            <w:r>
              <w:rPr>
                <w:rFonts w:ascii="Arial" w:hAnsi="Arial" w:cs="Arial"/>
                <w:sz w:val="22"/>
                <w:szCs w:val="22"/>
                <w:lang w:val="es-CO"/>
              </w:rPr>
              <w:t>1427</w:t>
            </w:r>
          </w:p>
          <w:p w14:paraId="0734D34D" w14:textId="77777777" w:rsidR="00080E9A" w:rsidRDefault="00080E9A" w:rsidP="00311B32">
            <w:pPr>
              <w:jc w:val="center"/>
              <w:rPr>
                <w:rFonts w:ascii="Arial" w:hAnsi="Arial" w:cs="Arial"/>
                <w:sz w:val="22"/>
                <w:szCs w:val="22"/>
                <w:lang w:val="es-CO"/>
              </w:rPr>
            </w:pPr>
            <w:r>
              <w:rPr>
                <w:rFonts w:ascii="Arial" w:hAnsi="Arial" w:cs="Arial"/>
                <w:sz w:val="22"/>
                <w:szCs w:val="22"/>
                <w:lang w:val="es-CO"/>
              </w:rPr>
              <w:t>1464</w:t>
            </w:r>
          </w:p>
          <w:p w14:paraId="7A797CAD" w14:textId="57F5AA37" w:rsidR="00DC7FEF" w:rsidRDefault="00DC7FEF" w:rsidP="00311B32">
            <w:pPr>
              <w:jc w:val="center"/>
              <w:rPr>
                <w:rFonts w:ascii="Arial" w:hAnsi="Arial" w:cs="Arial"/>
                <w:sz w:val="22"/>
                <w:szCs w:val="22"/>
                <w:lang w:val="es-CO"/>
              </w:rPr>
            </w:pPr>
            <w:r>
              <w:rPr>
                <w:rFonts w:ascii="Arial" w:hAnsi="Arial" w:cs="Arial"/>
                <w:sz w:val="22"/>
                <w:szCs w:val="22"/>
                <w:lang w:val="es-CO"/>
              </w:rPr>
              <w:t>1539</w:t>
            </w:r>
          </w:p>
        </w:tc>
        <w:tc>
          <w:tcPr>
            <w:tcW w:w="850" w:type="dxa"/>
          </w:tcPr>
          <w:p w14:paraId="4F2D8288" w14:textId="77777777" w:rsidR="00BC1FC9" w:rsidRDefault="00080E9A" w:rsidP="00311B32">
            <w:pPr>
              <w:jc w:val="center"/>
              <w:rPr>
                <w:rFonts w:ascii="Arial" w:hAnsi="Arial" w:cs="Arial"/>
                <w:sz w:val="22"/>
                <w:szCs w:val="22"/>
                <w:lang w:val="es-CO"/>
              </w:rPr>
            </w:pPr>
            <w:r>
              <w:rPr>
                <w:rFonts w:ascii="Arial" w:hAnsi="Arial" w:cs="Arial"/>
                <w:sz w:val="22"/>
                <w:szCs w:val="22"/>
                <w:lang w:val="es-CO"/>
              </w:rPr>
              <w:t>757</w:t>
            </w:r>
          </w:p>
          <w:p w14:paraId="59FD94D8" w14:textId="77777777" w:rsidR="00080E9A" w:rsidRDefault="00080E9A" w:rsidP="00311B32">
            <w:pPr>
              <w:jc w:val="center"/>
              <w:rPr>
                <w:rFonts w:ascii="Arial" w:hAnsi="Arial" w:cs="Arial"/>
                <w:sz w:val="22"/>
                <w:szCs w:val="22"/>
                <w:lang w:val="es-CO"/>
              </w:rPr>
            </w:pPr>
            <w:r>
              <w:rPr>
                <w:rFonts w:ascii="Arial" w:hAnsi="Arial" w:cs="Arial"/>
                <w:sz w:val="22"/>
                <w:szCs w:val="22"/>
                <w:lang w:val="es-CO"/>
              </w:rPr>
              <w:t>741</w:t>
            </w:r>
          </w:p>
          <w:p w14:paraId="575F2210" w14:textId="77777777" w:rsidR="00080E9A" w:rsidRDefault="00080E9A" w:rsidP="00311B32">
            <w:pPr>
              <w:jc w:val="center"/>
              <w:rPr>
                <w:rFonts w:ascii="Arial" w:hAnsi="Arial" w:cs="Arial"/>
                <w:sz w:val="22"/>
                <w:szCs w:val="22"/>
                <w:lang w:val="es-CO"/>
              </w:rPr>
            </w:pPr>
            <w:r>
              <w:rPr>
                <w:rFonts w:ascii="Arial" w:hAnsi="Arial" w:cs="Arial"/>
                <w:sz w:val="22"/>
                <w:szCs w:val="22"/>
                <w:lang w:val="es-CO"/>
              </w:rPr>
              <w:t>757</w:t>
            </w:r>
          </w:p>
          <w:p w14:paraId="21B0F1DC" w14:textId="1094704A" w:rsidR="00DC7FEF" w:rsidRDefault="00DC7FEF" w:rsidP="00311B32">
            <w:pPr>
              <w:jc w:val="center"/>
              <w:rPr>
                <w:rFonts w:ascii="Arial" w:hAnsi="Arial" w:cs="Arial"/>
                <w:sz w:val="22"/>
                <w:szCs w:val="22"/>
                <w:lang w:val="es-CO"/>
              </w:rPr>
            </w:pPr>
            <w:r>
              <w:rPr>
                <w:rFonts w:ascii="Arial" w:hAnsi="Arial" w:cs="Arial"/>
                <w:sz w:val="22"/>
                <w:szCs w:val="22"/>
                <w:lang w:val="es-CO"/>
              </w:rPr>
              <w:t>795</w:t>
            </w:r>
          </w:p>
        </w:tc>
        <w:tc>
          <w:tcPr>
            <w:tcW w:w="982" w:type="dxa"/>
          </w:tcPr>
          <w:p w14:paraId="5A2C131B" w14:textId="77777777" w:rsidR="00BC1FC9" w:rsidRDefault="00080E9A" w:rsidP="00311B32">
            <w:pPr>
              <w:jc w:val="center"/>
              <w:rPr>
                <w:rFonts w:ascii="Arial" w:hAnsi="Arial" w:cs="Arial"/>
                <w:sz w:val="22"/>
                <w:szCs w:val="22"/>
                <w:lang w:val="es-CO"/>
              </w:rPr>
            </w:pPr>
            <w:r>
              <w:rPr>
                <w:rFonts w:ascii="Arial" w:hAnsi="Arial" w:cs="Arial"/>
                <w:sz w:val="22"/>
                <w:szCs w:val="22"/>
                <w:lang w:val="es-CO"/>
              </w:rPr>
              <w:t>709</w:t>
            </w:r>
          </w:p>
          <w:p w14:paraId="6155FDEC" w14:textId="55FE4BC7" w:rsidR="00080E9A" w:rsidRDefault="00DC7FEF" w:rsidP="00311B32">
            <w:pPr>
              <w:jc w:val="center"/>
              <w:rPr>
                <w:rFonts w:ascii="Arial" w:hAnsi="Arial" w:cs="Arial"/>
                <w:sz w:val="22"/>
                <w:szCs w:val="22"/>
                <w:lang w:val="es-CO"/>
              </w:rPr>
            </w:pPr>
            <w:r>
              <w:rPr>
                <w:rFonts w:ascii="Arial" w:hAnsi="Arial" w:cs="Arial"/>
                <w:sz w:val="22"/>
                <w:szCs w:val="22"/>
                <w:lang w:val="es-CO"/>
              </w:rPr>
              <w:t>699</w:t>
            </w:r>
          </w:p>
          <w:p w14:paraId="2901EA0C" w14:textId="77777777" w:rsidR="00080E9A" w:rsidRDefault="00080E9A" w:rsidP="00311B32">
            <w:pPr>
              <w:jc w:val="center"/>
              <w:rPr>
                <w:rFonts w:ascii="Arial" w:hAnsi="Arial" w:cs="Arial"/>
                <w:sz w:val="22"/>
                <w:szCs w:val="22"/>
                <w:lang w:val="es-CO"/>
              </w:rPr>
            </w:pPr>
            <w:r>
              <w:rPr>
                <w:rFonts w:ascii="Arial" w:hAnsi="Arial" w:cs="Arial"/>
                <w:sz w:val="22"/>
                <w:szCs w:val="22"/>
                <w:lang w:val="es-CO"/>
              </w:rPr>
              <w:t>709</w:t>
            </w:r>
          </w:p>
          <w:p w14:paraId="1C3B45E3" w14:textId="6A9B34CE" w:rsidR="00DC7FEF" w:rsidRDefault="00DC7FEF" w:rsidP="00311B32">
            <w:pPr>
              <w:jc w:val="center"/>
              <w:rPr>
                <w:rFonts w:ascii="Arial" w:hAnsi="Arial" w:cs="Arial"/>
                <w:sz w:val="22"/>
                <w:szCs w:val="22"/>
                <w:lang w:val="es-CO"/>
              </w:rPr>
            </w:pPr>
            <w:r>
              <w:rPr>
                <w:rFonts w:ascii="Arial" w:hAnsi="Arial" w:cs="Arial"/>
                <w:sz w:val="22"/>
                <w:szCs w:val="22"/>
                <w:lang w:val="es-CO"/>
              </w:rPr>
              <w:t>741</w:t>
            </w:r>
          </w:p>
        </w:tc>
        <w:tc>
          <w:tcPr>
            <w:tcW w:w="2962" w:type="dxa"/>
          </w:tcPr>
          <w:p w14:paraId="780F7A1F" w14:textId="77777777" w:rsidR="00D913CF" w:rsidRDefault="00080E9A" w:rsidP="00311B32">
            <w:pPr>
              <w:rPr>
                <w:rFonts w:ascii="Arial" w:hAnsi="Arial" w:cs="Arial"/>
                <w:sz w:val="22"/>
                <w:szCs w:val="22"/>
                <w:lang w:val="es-CO"/>
              </w:rPr>
            </w:pPr>
            <w:r>
              <w:rPr>
                <w:rFonts w:ascii="Arial" w:hAnsi="Arial" w:cs="Arial"/>
                <w:sz w:val="22"/>
                <w:szCs w:val="22"/>
                <w:lang w:val="es-CO"/>
              </w:rPr>
              <w:t>04/03/2025 a 30/03/2025</w:t>
            </w:r>
          </w:p>
          <w:p w14:paraId="062528E6" w14:textId="77777777" w:rsidR="00080E9A" w:rsidRDefault="00080E9A" w:rsidP="00311B32">
            <w:pPr>
              <w:rPr>
                <w:rFonts w:ascii="Arial" w:hAnsi="Arial" w:cs="Arial"/>
                <w:sz w:val="22"/>
                <w:szCs w:val="22"/>
                <w:lang w:val="es-CO"/>
              </w:rPr>
            </w:pPr>
            <w:r>
              <w:rPr>
                <w:rFonts w:ascii="Arial" w:hAnsi="Arial" w:cs="Arial"/>
                <w:sz w:val="22"/>
                <w:szCs w:val="22"/>
                <w:lang w:val="es-CO"/>
              </w:rPr>
              <w:t>01/04/2025 a 30/08/2025</w:t>
            </w:r>
          </w:p>
          <w:p w14:paraId="0D112517" w14:textId="77777777" w:rsidR="00DC7FEF" w:rsidRDefault="00DC7FEF" w:rsidP="00311B32">
            <w:pPr>
              <w:rPr>
                <w:rFonts w:ascii="Arial" w:hAnsi="Arial" w:cs="Arial"/>
                <w:sz w:val="22"/>
                <w:szCs w:val="22"/>
                <w:lang w:val="es-CO"/>
              </w:rPr>
            </w:pPr>
            <w:r>
              <w:rPr>
                <w:rFonts w:ascii="Arial" w:hAnsi="Arial" w:cs="Arial"/>
                <w:sz w:val="22"/>
                <w:szCs w:val="22"/>
                <w:lang w:val="es-CO"/>
              </w:rPr>
              <w:t>01/09/2025 a 31/10/2025</w:t>
            </w:r>
          </w:p>
          <w:p w14:paraId="28F4DB73" w14:textId="2CA03AEE" w:rsidR="00DC7FEF" w:rsidRDefault="00DC7FEF" w:rsidP="00311B32">
            <w:pPr>
              <w:rPr>
                <w:rFonts w:ascii="Arial" w:hAnsi="Arial" w:cs="Arial"/>
                <w:sz w:val="22"/>
                <w:szCs w:val="22"/>
                <w:lang w:val="es-CO"/>
              </w:rPr>
            </w:pPr>
            <w:r>
              <w:rPr>
                <w:rFonts w:ascii="Arial" w:hAnsi="Arial" w:cs="Arial"/>
                <w:sz w:val="22"/>
                <w:szCs w:val="22"/>
                <w:lang w:val="es-CO"/>
              </w:rPr>
              <w:t>01/11/2025 a 30/11/2025</w:t>
            </w:r>
          </w:p>
        </w:tc>
      </w:tr>
      <w:tr w:rsidR="00D913CF" w:rsidRPr="008B4862" w14:paraId="72DD4A1A" w14:textId="77777777" w:rsidTr="00BC1FC9">
        <w:tc>
          <w:tcPr>
            <w:tcW w:w="2319" w:type="dxa"/>
          </w:tcPr>
          <w:p w14:paraId="57FC93D7" w14:textId="2D821E8B" w:rsidR="005F7B42" w:rsidRDefault="005F7B42" w:rsidP="00311B32">
            <w:pPr>
              <w:rPr>
                <w:rFonts w:ascii="Arial" w:hAnsi="Arial" w:cs="Arial"/>
                <w:sz w:val="22"/>
                <w:szCs w:val="22"/>
                <w:lang w:val="es-CO"/>
              </w:rPr>
            </w:pPr>
            <w:r>
              <w:rPr>
                <w:rFonts w:ascii="Arial" w:hAnsi="Arial" w:cs="Arial"/>
                <w:sz w:val="22"/>
                <w:szCs w:val="22"/>
                <w:lang w:val="es-CO"/>
              </w:rPr>
              <w:t>Dazzler Montevideo</w:t>
            </w:r>
          </w:p>
        </w:tc>
        <w:tc>
          <w:tcPr>
            <w:tcW w:w="632" w:type="dxa"/>
          </w:tcPr>
          <w:p w14:paraId="0FC092A6" w14:textId="2120B3F2" w:rsidR="00D913CF" w:rsidRDefault="005F7B42" w:rsidP="00311B32">
            <w:pPr>
              <w:jc w:val="center"/>
              <w:rPr>
                <w:rFonts w:ascii="Arial" w:hAnsi="Arial" w:cs="Arial"/>
                <w:sz w:val="22"/>
                <w:szCs w:val="22"/>
                <w:lang w:val="es-CO"/>
              </w:rPr>
            </w:pPr>
            <w:r>
              <w:rPr>
                <w:rFonts w:ascii="Arial" w:hAnsi="Arial" w:cs="Arial"/>
                <w:sz w:val="22"/>
                <w:szCs w:val="22"/>
                <w:lang w:val="es-CO"/>
              </w:rPr>
              <w:t>4*</w:t>
            </w:r>
          </w:p>
        </w:tc>
        <w:tc>
          <w:tcPr>
            <w:tcW w:w="1083" w:type="dxa"/>
          </w:tcPr>
          <w:p w14:paraId="69C6A13A" w14:textId="19B0F383" w:rsidR="00D913CF" w:rsidRDefault="00DC7FEF" w:rsidP="00311B32">
            <w:pPr>
              <w:jc w:val="center"/>
              <w:rPr>
                <w:rFonts w:ascii="Arial" w:hAnsi="Arial" w:cs="Arial"/>
                <w:sz w:val="22"/>
                <w:szCs w:val="22"/>
                <w:lang w:val="es-CO"/>
              </w:rPr>
            </w:pPr>
            <w:r>
              <w:rPr>
                <w:rFonts w:ascii="Arial" w:hAnsi="Arial" w:cs="Arial"/>
                <w:sz w:val="22"/>
                <w:szCs w:val="22"/>
                <w:lang w:val="es-CO"/>
              </w:rPr>
              <w:t>1421</w:t>
            </w:r>
          </w:p>
        </w:tc>
        <w:tc>
          <w:tcPr>
            <w:tcW w:w="850" w:type="dxa"/>
          </w:tcPr>
          <w:p w14:paraId="04240D62" w14:textId="44D099DB" w:rsidR="00D913CF" w:rsidRDefault="00DC7FEF" w:rsidP="00311B32">
            <w:pPr>
              <w:jc w:val="center"/>
              <w:rPr>
                <w:rFonts w:ascii="Arial" w:hAnsi="Arial" w:cs="Arial"/>
                <w:sz w:val="22"/>
                <w:szCs w:val="22"/>
                <w:lang w:val="es-CO"/>
              </w:rPr>
            </w:pPr>
            <w:r>
              <w:rPr>
                <w:rFonts w:ascii="Arial" w:hAnsi="Arial" w:cs="Arial"/>
                <w:sz w:val="22"/>
                <w:szCs w:val="22"/>
                <w:lang w:val="es-CO"/>
              </w:rPr>
              <w:t>757</w:t>
            </w:r>
          </w:p>
        </w:tc>
        <w:tc>
          <w:tcPr>
            <w:tcW w:w="982" w:type="dxa"/>
          </w:tcPr>
          <w:p w14:paraId="76221DDF" w14:textId="7EB58F09" w:rsidR="00D913CF" w:rsidRDefault="00DC7FEF" w:rsidP="00311B32">
            <w:pPr>
              <w:jc w:val="center"/>
              <w:rPr>
                <w:rFonts w:ascii="Arial" w:hAnsi="Arial" w:cs="Arial"/>
                <w:sz w:val="22"/>
                <w:szCs w:val="22"/>
                <w:lang w:val="es-CO"/>
              </w:rPr>
            </w:pPr>
            <w:r>
              <w:rPr>
                <w:rFonts w:ascii="Arial" w:hAnsi="Arial" w:cs="Arial"/>
                <w:sz w:val="22"/>
                <w:szCs w:val="22"/>
                <w:lang w:val="es-CO"/>
              </w:rPr>
              <w:t>697</w:t>
            </w:r>
          </w:p>
        </w:tc>
        <w:tc>
          <w:tcPr>
            <w:tcW w:w="2962" w:type="dxa"/>
          </w:tcPr>
          <w:p w14:paraId="15E0F9D6" w14:textId="1931F992" w:rsidR="00D913CF" w:rsidRDefault="00DC7FEF" w:rsidP="00311B32">
            <w:pPr>
              <w:rPr>
                <w:rFonts w:ascii="Arial" w:hAnsi="Arial" w:cs="Arial"/>
                <w:sz w:val="22"/>
                <w:szCs w:val="22"/>
                <w:lang w:val="es-CO"/>
              </w:rPr>
            </w:pPr>
            <w:r>
              <w:rPr>
                <w:rFonts w:ascii="Arial" w:hAnsi="Arial" w:cs="Arial"/>
                <w:sz w:val="22"/>
                <w:szCs w:val="22"/>
                <w:lang w:val="es-CO"/>
              </w:rPr>
              <w:t>01/03/2025 a 30/11/2025</w:t>
            </w:r>
          </w:p>
        </w:tc>
      </w:tr>
      <w:tr w:rsidR="00C86E0C" w:rsidRPr="008B4862" w14:paraId="61ABC7A2" w14:textId="77777777" w:rsidTr="00BC1FC9">
        <w:tc>
          <w:tcPr>
            <w:tcW w:w="2319" w:type="dxa"/>
          </w:tcPr>
          <w:p w14:paraId="2E8BA589" w14:textId="77777777" w:rsidR="00C86E0C" w:rsidRDefault="005F7B42" w:rsidP="00311B32">
            <w:pPr>
              <w:rPr>
                <w:rFonts w:ascii="Arial" w:hAnsi="Arial" w:cs="Arial"/>
                <w:sz w:val="22"/>
                <w:szCs w:val="22"/>
                <w:lang w:val="es-CO"/>
              </w:rPr>
            </w:pPr>
            <w:r>
              <w:rPr>
                <w:rFonts w:ascii="Arial" w:hAnsi="Arial" w:cs="Arial"/>
                <w:sz w:val="22"/>
                <w:szCs w:val="22"/>
                <w:lang w:val="es-CO"/>
              </w:rPr>
              <w:t>Costanero MGallery</w:t>
            </w:r>
          </w:p>
          <w:p w14:paraId="3D1F6A17" w14:textId="54C3A7C2" w:rsidR="005F7B42" w:rsidRDefault="005F7B42" w:rsidP="00311B32">
            <w:pPr>
              <w:rPr>
                <w:rFonts w:ascii="Arial" w:hAnsi="Arial" w:cs="Arial"/>
                <w:sz w:val="22"/>
                <w:szCs w:val="22"/>
                <w:lang w:val="es-CO"/>
              </w:rPr>
            </w:pPr>
            <w:r>
              <w:rPr>
                <w:rFonts w:ascii="Arial" w:hAnsi="Arial" w:cs="Arial"/>
                <w:sz w:val="22"/>
                <w:szCs w:val="22"/>
                <w:lang w:val="es-CO"/>
              </w:rPr>
              <w:t>Hyatt Montevideo</w:t>
            </w:r>
          </w:p>
        </w:tc>
        <w:tc>
          <w:tcPr>
            <w:tcW w:w="632" w:type="dxa"/>
          </w:tcPr>
          <w:p w14:paraId="7935D263" w14:textId="4A19DD8C" w:rsidR="00C86E0C" w:rsidRDefault="005F7B42" w:rsidP="00311B32">
            <w:pPr>
              <w:jc w:val="center"/>
              <w:rPr>
                <w:rFonts w:ascii="Arial" w:hAnsi="Arial" w:cs="Arial"/>
                <w:sz w:val="22"/>
                <w:szCs w:val="22"/>
                <w:lang w:val="es-CO"/>
              </w:rPr>
            </w:pPr>
            <w:r>
              <w:rPr>
                <w:rFonts w:ascii="Arial" w:hAnsi="Arial" w:cs="Arial"/>
                <w:sz w:val="22"/>
                <w:szCs w:val="22"/>
                <w:lang w:val="es-CO"/>
              </w:rPr>
              <w:t>5*</w:t>
            </w:r>
          </w:p>
        </w:tc>
        <w:tc>
          <w:tcPr>
            <w:tcW w:w="1083" w:type="dxa"/>
          </w:tcPr>
          <w:p w14:paraId="2B038629" w14:textId="78F6058E" w:rsidR="00124123" w:rsidRDefault="00DC7FEF" w:rsidP="00311B32">
            <w:pPr>
              <w:jc w:val="center"/>
              <w:rPr>
                <w:rFonts w:ascii="Arial" w:hAnsi="Arial" w:cs="Arial"/>
                <w:sz w:val="22"/>
                <w:szCs w:val="22"/>
                <w:lang w:val="es-CO"/>
              </w:rPr>
            </w:pPr>
            <w:r>
              <w:rPr>
                <w:rFonts w:ascii="Arial" w:hAnsi="Arial" w:cs="Arial"/>
                <w:sz w:val="22"/>
                <w:szCs w:val="22"/>
                <w:lang w:val="es-CO"/>
              </w:rPr>
              <w:t>1741</w:t>
            </w:r>
          </w:p>
        </w:tc>
        <w:tc>
          <w:tcPr>
            <w:tcW w:w="850" w:type="dxa"/>
          </w:tcPr>
          <w:p w14:paraId="1A33B3F7" w14:textId="3C54166B" w:rsidR="00124123" w:rsidRDefault="00DC7FEF" w:rsidP="00311B32">
            <w:pPr>
              <w:jc w:val="center"/>
              <w:rPr>
                <w:rFonts w:ascii="Arial" w:hAnsi="Arial" w:cs="Arial"/>
                <w:sz w:val="22"/>
                <w:szCs w:val="22"/>
                <w:lang w:val="es-CO"/>
              </w:rPr>
            </w:pPr>
            <w:r>
              <w:rPr>
                <w:rFonts w:ascii="Arial" w:hAnsi="Arial" w:cs="Arial"/>
                <w:sz w:val="22"/>
                <w:szCs w:val="22"/>
                <w:lang w:val="es-CO"/>
              </w:rPr>
              <w:t>939</w:t>
            </w:r>
          </w:p>
        </w:tc>
        <w:tc>
          <w:tcPr>
            <w:tcW w:w="982" w:type="dxa"/>
          </w:tcPr>
          <w:p w14:paraId="2B628284" w14:textId="0227497F" w:rsidR="00124123" w:rsidRDefault="00DC7FEF" w:rsidP="00311B32">
            <w:pPr>
              <w:jc w:val="center"/>
              <w:rPr>
                <w:rFonts w:ascii="Arial" w:hAnsi="Arial" w:cs="Arial"/>
                <w:sz w:val="22"/>
                <w:szCs w:val="22"/>
                <w:lang w:val="es-CO"/>
              </w:rPr>
            </w:pPr>
            <w:r>
              <w:rPr>
                <w:rFonts w:ascii="Arial" w:hAnsi="Arial" w:cs="Arial"/>
                <w:sz w:val="22"/>
                <w:szCs w:val="22"/>
                <w:lang w:val="es-CO"/>
              </w:rPr>
              <w:t>869</w:t>
            </w:r>
          </w:p>
        </w:tc>
        <w:tc>
          <w:tcPr>
            <w:tcW w:w="2962" w:type="dxa"/>
          </w:tcPr>
          <w:p w14:paraId="16B966DC" w14:textId="383B33C3" w:rsidR="00124123" w:rsidRDefault="00DC7FEF" w:rsidP="00311B32">
            <w:pPr>
              <w:rPr>
                <w:rFonts w:ascii="Arial" w:hAnsi="Arial" w:cs="Arial"/>
                <w:sz w:val="22"/>
                <w:szCs w:val="22"/>
                <w:lang w:val="es-CO"/>
              </w:rPr>
            </w:pPr>
            <w:r>
              <w:rPr>
                <w:rFonts w:ascii="Arial" w:hAnsi="Arial" w:cs="Arial"/>
                <w:sz w:val="22"/>
                <w:szCs w:val="22"/>
                <w:lang w:val="es-CO"/>
              </w:rPr>
              <w:t>01/03/2025 a 30/11/2025</w:t>
            </w:r>
          </w:p>
        </w:tc>
      </w:tr>
      <w:tr w:rsidR="00DC7FEF" w:rsidRPr="008B4862" w14:paraId="5D920756" w14:textId="77777777" w:rsidTr="00BC1FC9">
        <w:tc>
          <w:tcPr>
            <w:tcW w:w="2319" w:type="dxa"/>
          </w:tcPr>
          <w:p w14:paraId="58ABAFCC" w14:textId="3FAFC3F8" w:rsidR="00DC7FEF" w:rsidRDefault="00DC7FEF" w:rsidP="00311B32">
            <w:pPr>
              <w:rPr>
                <w:rFonts w:ascii="Arial" w:hAnsi="Arial" w:cs="Arial"/>
                <w:sz w:val="22"/>
                <w:szCs w:val="22"/>
                <w:lang w:val="es-CO"/>
              </w:rPr>
            </w:pPr>
            <w:r>
              <w:rPr>
                <w:rFonts w:ascii="Arial" w:hAnsi="Arial" w:cs="Arial"/>
                <w:sz w:val="22"/>
                <w:szCs w:val="22"/>
                <w:lang w:val="es-CO"/>
              </w:rPr>
              <w:t>Sofitel</w:t>
            </w:r>
          </w:p>
        </w:tc>
        <w:tc>
          <w:tcPr>
            <w:tcW w:w="632" w:type="dxa"/>
          </w:tcPr>
          <w:p w14:paraId="4D83FC40" w14:textId="28A2818F" w:rsidR="00DC7FEF" w:rsidRDefault="00DC7FEF" w:rsidP="00311B32">
            <w:pPr>
              <w:jc w:val="center"/>
              <w:rPr>
                <w:rFonts w:ascii="Arial" w:hAnsi="Arial" w:cs="Arial"/>
                <w:sz w:val="22"/>
                <w:szCs w:val="22"/>
                <w:lang w:val="es-CO"/>
              </w:rPr>
            </w:pPr>
            <w:r>
              <w:rPr>
                <w:rFonts w:ascii="Arial" w:hAnsi="Arial" w:cs="Arial"/>
                <w:sz w:val="22"/>
                <w:szCs w:val="22"/>
                <w:lang w:val="es-CO"/>
              </w:rPr>
              <w:t>5*</w:t>
            </w:r>
          </w:p>
        </w:tc>
        <w:tc>
          <w:tcPr>
            <w:tcW w:w="1083" w:type="dxa"/>
          </w:tcPr>
          <w:p w14:paraId="02EC1A14" w14:textId="77777777" w:rsidR="00DC7FEF" w:rsidRDefault="00DC7FEF" w:rsidP="00311B32">
            <w:pPr>
              <w:jc w:val="center"/>
              <w:rPr>
                <w:rFonts w:ascii="Arial" w:hAnsi="Arial" w:cs="Arial"/>
                <w:sz w:val="22"/>
                <w:szCs w:val="22"/>
                <w:lang w:val="es-CO"/>
              </w:rPr>
            </w:pPr>
            <w:r>
              <w:rPr>
                <w:rFonts w:ascii="Arial" w:hAnsi="Arial" w:cs="Arial"/>
                <w:sz w:val="22"/>
                <w:szCs w:val="22"/>
                <w:lang w:val="es-CO"/>
              </w:rPr>
              <w:t>1992</w:t>
            </w:r>
          </w:p>
          <w:p w14:paraId="0B9B2A00" w14:textId="77777777" w:rsidR="00DC7FEF" w:rsidRDefault="00DC7FEF" w:rsidP="00311B32">
            <w:pPr>
              <w:jc w:val="center"/>
              <w:rPr>
                <w:rFonts w:ascii="Arial" w:hAnsi="Arial" w:cs="Arial"/>
                <w:sz w:val="22"/>
                <w:szCs w:val="22"/>
                <w:lang w:val="es-CO"/>
              </w:rPr>
            </w:pPr>
            <w:r>
              <w:rPr>
                <w:rFonts w:ascii="Arial" w:hAnsi="Arial" w:cs="Arial"/>
                <w:sz w:val="22"/>
                <w:szCs w:val="22"/>
                <w:lang w:val="es-CO"/>
              </w:rPr>
              <w:t>1880</w:t>
            </w:r>
          </w:p>
          <w:p w14:paraId="5B71069B" w14:textId="6481335E" w:rsidR="00DC7FEF" w:rsidRDefault="00DC7FEF" w:rsidP="00311B32">
            <w:pPr>
              <w:jc w:val="center"/>
              <w:rPr>
                <w:rFonts w:ascii="Arial" w:hAnsi="Arial" w:cs="Arial"/>
                <w:sz w:val="22"/>
                <w:szCs w:val="22"/>
                <w:lang w:val="es-CO"/>
              </w:rPr>
            </w:pPr>
            <w:r>
              <w:rPr>
                <w:rFonts w:ascii="Arial" w:hAnsi="Arial" w:cs="Arial"/>
                <w:sz w:val="22"/>
                <w:szCs w:val="22"/>
                <w:lang w:val="es-CO"/>
              </w:rPr>
              <w:t>1992</w:t>
            </w:r>
          </w:p>
        </w:tc>
        <w:tc>
          <w:tcPr>
            <w:tcW w:w="850" w:type="dxa"/>
          </w:tcPr>
          <w:p w14:paraId="5312F74A" w14:textId="77777777" w:rsidR="00DC7FEF" w:rsidRDefault="00DC7FEF" w:rsidP="00311B32">
            <w:pPr>
              <w:jc w:val="center"/>
              <w:rPr>
                <w:rFonts w:ascii="Arial" w:hAnsi="Arial" w:cs="Arial"/>
                <w:sz w:val="22"/>
                <w:szCs w:val="22"/>
                <w:lang w:val="es-CO"/>
              </w:rPr>
            </w:pPr>
            <w:r>
              <w:rPr>
                <w:rFonts w:ascii="Arial" w:hAnsi="Arial" w:cs="Arial"/>
                <w:sz w:val="22"/>
                <w:szCs w:val="22"/>
                <w:lang w:val="es-CO"/>
              </w:rPr>
              <w:t>1024</w:t>
            </w:r>
          </w:p>
          <w:p w14:paraId="510B65DA" w14:textId="77777777" w:rsidR="00DC7FEF" w:rsidRDefault="00DC7FEF" w:rsidP="00311B32">
            <w:pPr>
              <w:jc w:val="center"/>
              <w:rPr>
                <w:rFonts w:ascii="Arial" w:hAnsi="Arial" w:cs="Arial"/>
                <w:sz w:val="22"/>
                <w:szCs w:val="22"/>
                <w:lang w:val="es-CO"/>
              </w:rPr>
            </w:pPr>
            <w:r>
              <w:rPr>
                <w:rFonts w:ascii="Arial" w:hAnsi="Arial" w:cs="Arial"/>
                <w:sz w:val="22"/>
                <w:szCs w:val="22"/>
                <w:lang w:val="es-CO"/>
              </w:rPr>
              <w:t>965</w:t>
            </w:r>
          </w:p>
          <w:p w14:paraId="1A173C9B" w14:textId="015673CF" w:rsidR="00DC7FEF" w:rsidRDefault="00DC7FEF" w:rsidP="00311B32">
            <w:pPr>
              <w:jc w:val="center"/>
              <w:rPr>
                <w:rFonts w:ascii="Arial" w:hAnsi="Arial" w:cs="Arial"/>
                <w:sz w:val="22"/>
                <w:szCs w:val="22"/>
                <w:lang w:val="es-CO"/>
              </w:rPr>
            </w:pPr>
            <w:r>
              <w:rPr>
                <w:rFonts w:ascii="Arial" w:hAnsi="Arial" w:cs="Arial"/>
                <w:sz w:val="22"/>
                <w:szCs w:val="22"/>
                <w:lang w:val="es-CO"/>
              </w:rPr>
              <w:t>1024</w:t>
            </w:r>
          </w:p>
        </w:tc>
        <w:tc>
          <w:tcPr>
            <w:tcW w:w="982" w:type="dxa"/>
          </w:tcPr>
          <w:p w14:paraId="711DEA12" w14:textId="77777777" w:rsidR="00DC7FEF" w:rsidRDefault="00DC7FEF" w:rsidP="00311B32">
            <w:pPr>
              <w:jc w:val="center"/>
              <w:rPr>
                <w:rFonts w:ascii="Arial" w:hAnsi="Arial" w:cs="Arial"/>
                <w:sz w:val="22"/>
                <w:szCs w:val="22"/>
                <w:lang w:val="es-CO"/>
              </w:rPr>
            </w:pPr>
            <w:r>
              <w:rPr>
                <w:rFonts w:ascii="Arial" w:hAnsi="Arial" w:cs="Arial"/>
                <w:sz w:val="22"/>
                <w:szCs w:val="22"/>
                <w:lang w:val="es-CO"/>
              </w:rPr>
              <w:t>N/A</w:t>
            </w:r>
          </w:p>
          <w:p w14:paraId="227C3468" w14:textId="77777777" w:rsidR="00DC7FEF" w:rsidRDefault="00DC7FEF" w:rsidP="00311B32">
            <w:pPr>
              <w:jc w:val="center"/>
              <w:rPr>
                <w:rFonts w:ascii="Arial" w:hAnsi="Arial" w:cs="Arial"/>
                <w:sz w:val="22"/>
                <w:szCs w:val="22"/>
                <w:lang w:val="es-CO"/>
              </w:rPr>
            </w:pPr>
            <w:r>
              <w:rPr>
                <w:rFonts w:ascii="Arial" w:hAnsi="Arial" w:cs="Arial"/>
                <w:sz w:val="22"/>
                <w:szCs w:val="22"/>
                <w:lang w:val="es-CO"/>
              </w:rPr>
              <w:t>N/A</w:t>
            </w:r>
          </w:p>
          <w:p w14:paraId="087CC70D" w14:textId="7C910539" w:rsidR="00DC7FEF" w:rsidRDefault="00DC7FEF" w:rsidP="00311B32">
            <w:pPr>
              <w:jc w:val="center"/>
              <w:rPr>
                <w:rFonts w:ascii="Arial" w:hAnsi="Arial" w:cs="Arial"/>
                <w:sz w:val="22"/>
                <w:szCs w:val="22"/>
                <w:lang w:val="es-CO"/>
              </w:rPr>
            </w:pPr>
            <w:r>
              <w:rPr>
                <w:rFonts w:ascii="Arial" w:hAnsi="Arial" w:cs="Arial"/>
                <w:sz w:val="22"/>
                <w:szCs w:val="22"/>
                <w:lang w:val="es-CO"/>
              </w:rPr>
              <w:t>N/A</w:t>
            </w:r>
          </w:p>
        </w:tc>
        <w:tc>
          <w:tcPr>
            <w:tcW w:w="2962" w:type="dxa"/>
          </w:tcPr>
          <w:p w14:paraId="6C85D7DD" w14:textId="77777777" w:rsidR="00DC7FEF" w:rsidRDefault="00DC7FEF" w:rsidP="00311B32">
            <w:pPr>
              <w:rPr>
                <w:rFonts w:ascii="Arial" w:hAnsi="Arial" w:cs="Arial"/>
                <w:sz w:val="22"/>
                <w:szCs w:val="22"/>
                <w:lang w:val="es-CO"/>
              </w:rPr>
            </w:pPr>
            <w:r>
              <w:rPr>
                <w:rFonts w:ascii="Arial" w:hAnsi="Arial" w:cs="Arial"/>
                <w:sz w:val="22"/>
                <w:szCs w:val="22"/>
                <w:lang w:val="es-CO"/>
              </w:rPr>
              <w:t>01/03/2025 a 30/04/2025</w:t>
            </w:r>
          </w:p>
          <w:p w14:paraId="3B860891" w14:textId="77777777" w:rsidR="00DC7FEF" w:rsidRDefault="00DC7FEF" w:rsidP="00311B32">
            <w:pPr>
              <w:rPr>
                <w:rFonts w:ascii="Arial" w:hAnsi="Arial" w:cs="Arial"/>
                <w:sz w:val="22"/>
                <w:szCs w:val="22"/>
                <w:lang w:val="es-CO"/>
              </w:rPr>
            </w:pPr>
            <w:r>
              <w:rPr>
                <w:rFonts w:ascii="Arial" w:hAnsi="Arial" w:cs="Arial"/>
                <w:sz w:val="22"/>
                <w:szCs w:val="22"/>
                <w:lang w:val="es-CO"/>
              </w:rPr>
              <w:t>01/05/2025 a 30/09/2025</w:t>
            </w:r>
          </w:p>
          <w:p w14:paraId="35ECEECD" w14:textId="41FA5356" w:rsidR="00DC7FEF" w:rsidRDefault="00DC7FEF" w:rsidP="00311B32">
            <w:pPr>
              <w:rPr>
                <w:rFonts w:ascii="Arial" w:hAnsi="Arial" w:cs="Arial"/>
                <w:sz w:val="22"/>
                <w:szCs w:val="22"/>
                <w:lang w:val="es-CO"/>
              </w:rPr>
            </w:pPr>
            <w:r>
              <w:rPr>
                <w:rFonts w:ascii="Arial" w:hAnsi="Arial" w:cs="Arial"/>
                <w:sz w:val="22"/>
                <w:szCs w:val="22"/>
                <w:lang w:val="es-CO"/>
              </w:rPr>
              <w:t>01/10/2025 a 30/11/2025</w:t>
            </w:r>
          </w:p>
        </w:tc>
      </w:tr>
    </w:tbl>
    <w:p w14:paraId="63FCB5E5" w14:textId="77777777" w:rsidR="005F7B42" w:rsidRDefault="005F7B42" w:rsidP="001D117D">
      <w:pPr>
        <w:rPr>
          <w:rFonts w:ascii="Arial" w:hAnsi="Arial" w:cs="Arial"/>
          <w:b/>
          <w:color w:val="000000" w:themeColor="text1"/>
          <w:sz w:val="22"/>
          <w:szCs w:val="22"/>
          <w:lang w:val="es-AR"/>
        </w:rPr>
      </w:pPr>
    </w:p>
    <w:p w14:paraId="64E87334" w14:textId="7EBE4226" w:rsidR="001D117D" w:rsidRPr="0004504A" w:rsidRDefault="009679C2" w:rsidP="001D117D">
      <w:pPr>
        <w:rPr>
          <w:rFonts w:ascii="Arial" w:hAnsi="Arial" w:cs="Arial"/>
          <w:color w:val="000000" w:themeColor="text1"/>
          <w:sz w:val="22"/>
          <w:szCs w:val="22"/>
          <w:lang w:val="es-AR"/>
        </w:rPr>
      </w:pPr>
      <w:r w:rsidRPr="0004504A">
        <w:rPr>
          <w:rFonts w:ascii="Arial" w:hAnsi="Arial" w:cs="Arial"/>
          <w:b/>
          <w:color w:val="000000" w:themeColor="text1"/>
          <w:sz w:val="22"/>
          <w:szCs w:val="22"/>
          <w:lang w:val="es-AR"/>
        </w:rPr>
        <w:t>Precio incluye:</w:t>
      </w:r>
    </w:p>
    <w:p w14:paraId="08EF2CF0" w14:textId="77777777" w:rsidR="009679C2" w:rsidRPr="0004504A" w:rsidRDefault="009679C2" w:rsidP="001D117D">
      <w:pPr>
        <w:rPr>
          <w:rFonts w:ascii="Arial" w:hAnsi="Arial" w:cs="Arial"/>
          <w:color w:val="000000" w:themeColor="text1"/>
          <w:sz w:val="22"/>
          <w:szCs w:val="22"/>
          <w:lang w:val="es-AR"/>
        </w:rPr>
      </w:pPr>
    </w:p>
    <w:p w14:paraId="653F10E2" w14:textId="77777777" w:rsidR="005F7B42" w:rsidRPr="0004504A" w:rsidRDefault="005F7B42" w:rsidP="005F7B42">
      <w:pPr>
        <w:numPr>
          <w:ilvl w:val="0"/>
          <w:numId w:val="14"/>
        </w:numPr>
        <w:shd w:val="clear" w:color="auto" w:fill="FFFFFF"/>
        <w:spacing w:line="256" w:lineRule="auto"/>
        <w:rPr>
          <w:rFonts w:ascii="Arial" w:hAnsi="Arial" w:cs="Arial"/>
          <w:color w:val="0D0D0D"/>
          <w:sz w:val="22"/>
          <w:szCs w:val="22"/>
          <w:lang w:val="es-UY" w:eastAsia="es-CO"/>
        </w:rPr>
      </w:pPr>
      <w:r w:rsidRPr="0004504A">
        <w:rPr>
          <w:rFonts w:ascii="Arial" w:hAnsi="Arial" w:cs="Arial"/>
          <w:color w:val="0D0D0D"/>
          <w:sz w:val="22"/>
          <w:szCs w:val="22"/>
        </w:rPr>
        <w:t>Traslado privado de ingreso Aeropuerto, Puerto o Terminal de Bus de Montevideo – Hotel seleccionado.</w:t>
      </w:r>
    </w:p>
    <w:p w14:paraId="3F77AC22" w14:textId="77777777" w:rsidR="005F7B42" w:rsidRPr="0004504A" w:rsidRDefault="005F7B42" w:rsidP="005F7B42">
      <w:pPr>
        <w:numPr>
          <w:ilvl w:val="0"/>
          <w:numId w:val="14"/>
        </w:numPr>
        <w:shd w:val="clear" w:color="auto" w:fill="FFFFFF"/>
        <w:spacing w:line="256" w:lineRule="auto"/>
        <w:rPr>
          <w:rFonts w:ascii="Arial" w:hAnsi="Arial" w:cs="Arial"/>
          <w:color w:val="0D0D0D"/>
          <w:sz w:val="22"/>
          <w:szCs w:val="22"/>
        </w:rPr>
      </w:pPr>
      <w:r w:rsidRPr="0004504A">
        <w:rPr>
          <w:rFonts w:ascii="Arial" w:hAnsi="Arial" w:cs="Arial"/>
          <w:color w:val="0D0D0D"/>
          <w:sz w:val="22"/>
          <w:szCs w:val="22"/>
        </w:rPr>
        <w:t>Obsequio de Bienvenida Dcom Box.</w:t>
      </w:r>
    </w:p>
    <w:p w14:paraId="6D135BC1" w14:textId="77777777" w:rsidR="005F7B42" w:rsidRPr="0004504A" w:rsidRDefault="005F7B42" w:rsidP="005F7B42">
      <w:pPr>
        <w:numPr>
          <w:ilvl w:val="0"/>
          <w:numId w:val="14"/>
        </w:numPr>
        <w:shd w:val="clear" w:color="auto" w:fill="FFFFFF"/>
        <w:spacing w:line="256" w:lineRule="auto"/>
        <w:rPr>
          <w:rFonts w:ascii="Arial" w:hAnsi="Arial" w:cs="Arial"/>
          <w:color w:val="0D0D0D"/>
          <w:sz w:val="22"/>
          <w:szCs w:val="22"/>
        </w:rPr>
      </w:pPr>
      <w:r w:rsidRPr="0004504A">
        <w:rPr>
          <w:rFonts w:ascii="Arial" w:hAnsi="Arial" w:cs="Arial"/>
          <w:color w:val="0D0D0D"/>
          <w:sz w:val="22"/>
          <w:szCs w:val="22"/>
        </w:rPr>
        <w:t xml:space="preserve">4 noches de alojamiento con desayuno incluido. </w:t>
      </w:r>
    </w:p>
    <w:p w14:paraId="1AB3FF4A" w14:textId="77777777" w:rsidR="005F7B42" w:rsidRPr="0004504A" w:rsidRDefault="005F7B42" w:rsidP="005F7B42">
      <w:pPr>
        <w:numPr>
          <w:ilvl w:val="0"/>
          <w:numId w:val="14"/>
        </w:numPr>
        <w:shd w:val="clear" w:color="auto" w:fill="FFFFFF"/>
        <w:spacing w:line="256" w:lineRule="auto"/>
        <w:rPr>
          <w:rFonts w:ascii="Arial" w:hAnsi="Arial" w:cs="Arial"/>
          <w:color w:val="0D0D0D"/>
          <w:sz w:val="22"/>
          <w:szCs w:val="22"/>
        </w:rPr>
      </w:pPr>
      <w:r w:rsidRPr="0004504A">
        <w:rPr>
          <w:rFonts w:ascii="Arial" w:hAnsi="Arial" w:cs="Arial"/>
          <w:color w:val="0D0D0D"/>
          <w:sz w:val="22"/>
          <w:szCs w:val="22"/>
        </w:rPr>
        <w:t xml:space="preserve">HD City Tour Montevideo. </w:t>
      </w:r>
    </w:p>
    <w:p w14:paraId="06557D3F" w14:textId="77777777" w:rsidR="005F7B42" w:rsidRPr="0004504A" w:rsidRDefault="005F7B42" w:rsidP="005F7B42">
      <w:pPr>
        <w:numPr>
          <w:ilvl w:val="0"/>
          <w:numId w:val="14"/>
        </w:numPr>
        <w:shd w:val="clear" w:color="auto" w:fill="FFFFFF"/>
        <w:spacing w:line="256" w:lineRule="auto"/>
        <w:rPr>
          <w:rFonts w:ascii="Arial" w:hAnsi="Arial" w:cs="Arial"/>
          <w:color w:val="0D0D0D"/>
          <w:sz w:val="22"/>
          <w:szCs w:val="22"/>
        </w:rPr>
      </w:pPr>
      <w:r w:rsidRPr="0004504A">
        <w:rPr>
          <w:rFonts w:ascii="Arial" w:hAnsi="Arial" w:cs="Arial"/>
          <w:color w:val="0D0D0D"/>
          <w:sz w:val="22"/>
          <w:szCs w:val="22"/>
        </w:rPr>
        <w:t>Paseo 2 Bodegas con almuerzo</w:t>
      </w:r>
    </w:p>
    <w:p w14:paraId="18B298AE" w14:textId="77777777" w:rsidR="005F7B42" w:rsidRPr="0004504A" w:rsidRDefault="005F7B42" w:rsidP="005F7B42">
      <w:pPr>
        <w:numPr>
          <w:ilvl w:val="0"/>
          <w:numId w:val="14"/>
        </w:numPr>
        <w:shd w:val="clear" w:color="auto" w:fill="FFFFFF"/>
        <w:spacing w:line="256" w:lineRule="auto"/>
        <w:rPr>
          <w:rFonts w:ascii="Arial" w:hAnsi="Arial" w:cs="Arial"/>
          <w:color w:val="0D0D0D"/>
          <w:sz w:val="22"/>
          <w:szCs w:val="22"/>
        </w:rPr>
      </w:pPr>
      <w:r w:rsidRPr="0004504A">
        <w:rPr>
          <w:rFonts w:ascii="Arial" w:hAnsi="Arial" w:cs="Arial"/>
          <w:color w:val="0D0D0D"/>
          <w:sz w:val="22"/>
          <w:szCs w:val="22"/>
        </w:rPr>
        <w:t>Visita a Bodega Bouza con degustación</w:t>
      </w:r>
    </w:p>
    <w:p w14:paraId="169806EF" w14:textId="77777777" w:rsidR="005F7B42" w:rsidRPr="0004504A" w:rsidRDefault="005F7B42" w:rsidP="005F7B42">
      <w:pPr>
        <w:numPr>
          <w:ilvl w:val="0"/>
          <w:numId w:val="14"/>
        </w:numPr>
        <w:shd w:val="clear" w:color="auto" w:fill="FFFFFF"/>
        <w:spacing w:line="256" w:lineRule="auto"/>
        <w:rPr>
          <w:rFonts w:ascii="Arial" w:hAnsi="Arial" w:cs="Arial"/>
          <w:b/>
          <w:color w:val="0D0D0D"/>
          <w:sz w:val="22"/>
          <w:szCs w:val="22"/>
        </w:rPr>
      </w:pPr>
      <w:r w:rsidRPr="0004504A">
        <w:rPr>
          <w:rFonts w:ascii="Arial" w:hAnsi="Arial" w:cs="Arial"/>
          <w:color w:val="0D0D0D"/>
          <w:sz w:val="22"/>
          <w:szCs w:val="22"/>
        </w:rPr>
        <w:t xml:space="preserve">Asistencia telefónica 24hs.  </w:t>
      </w:r>
    </w:p>
    <w:p w14:paraId="614EA962" w14:textId="77777777" w:rsidR="005F7B42" w:rsidRPr="0004504A" w:rsidRDefault="005F7B42" w:rsidP="005F7B42">
      <w:pPr>
        <w:numPr>
          <w:ilvl w:val="0"/>
          <w:numId w:val="14"/>
        </w:numPr>
        <w:shd w:val="clear" w:color="auto" w:fill="FFFFFF"/>
        <w:spacing w:after="160" w:line="256" w:lineRule="auto"/>
        <w:rPr>
          <w:rFonts w:ascii="Arial" w:hAnsi="Arial" w:cs="Arial"/>
          <w:b/>
          <w:color w:val="0D0D0D"/>
          <w:sz w:val="22"/>
          <w:szCs w:val="22"/>
        </w:rPr>
      </w:pPr>
      <w:r w:rsidRPr="0004504A">
        <w:rPr>
          <w:rFonts w:ascii="Arial" w:hAnsi="Arial" w:cs="Arial"/>
          <w:color w:val="0D0D0D"/>
          <w:sz w:val="22"/>
          <w:szCs w:val="22"/>
        </w:rPr>
        <w:t>Traslado privado de salida Hotel - Aeropuerto, Puerto o Terminal de Bus de Montevideo en privado.</w:t>
      </w:r>
      <w:r w:rsidRPr="0004504A">
        <w:rPr>
          <w:rFonts w:ascii="Arial" w:hAnsi="Arial" w:cs="Arial"/>
          <w:b/>
          <w:color w:val="0D0D0D"/>
          <w:sz w:val="22"/>
          <w:szCs w:val="22"/>
        </w:rPr>
        <w:t xml:space="preserve"> </w:t>
      </w:r>
    </w:p>
    <w:p w14:paraId="17A30AF7" w14:textId="77777777" w:rsidR="001D117D" w:rsidRDefault="001D117D" w:rsidP="00292239">
      <w:pPr>
        <w:rPr>
          <w:rFonts w:ascii="Arial" w:hAnsi="Arial" w:cs="Arial"/>
          <w:color w:val="000000" w:themeColor="text1"/>
          <w:sz w:val="22"/>
          <w:szCs w:val="22"/>
          <w:lang w:val="es-CO"/>
        </w:rPr>
      </w:pPr>
    </w:p>
    <w:p w14:paraId="76E6032F" w14:textId="49A061AF" w:rsidR="006B59AD" w:rsidRDefault="006B59AD" w:rsidP="006B59AD">
      <w:pPr>
        <w:rPr>
          <w:rFonts w:ascii="Arial" w:hAnsi="Arial" w:cs="Arial"/>
          <w:color w:val="000000" w:themeColor="text1"/>
          <w:sz w:val="22"/>
          <w:szCs w:val="22"/>
          <w:lang w:val="es-AR"/>
        </w:rPr>
      </w:pPr>
      <w:r>
        <w:rPr>
          <w:rFonts w:ascii="Arial" w:hAnsi="Arial" w:cs="Arial"/>
          <w:b/>
          <w:color w:val="000000" w:themeColor="text1"/>
          <w:sz w:val="22"/>
          <w:szCs w:val="22"/>
          <w:lang w:val="es-AR"/>
        </w:rPr>
        <w:t xml:space="preserve">Precio no </w:t>
      </w:r>
      <w:r w:rsidR="009679C2">
        <w:rPr>
          <w:rFonts w:ascii="Arial" w:hAnsi="Arial" w:cs="Arial"/>
          <w:b/>
          <w:color w:val="000000" w:themeColor="text1"/>
          <w:sz w:val="22"/>
          <w:szCs w:val="22"/>
          <w:lang w:val="es-AR"/>
        </w:rPr>
        <w:t>incluye:</w:t>
      </w:r>
    </w:p>
    <w:p w14:paraId="68D69683" w14:textId="77777777" w:rsidR="00C22CD7" w:rsidRPr="00647D1F" w:rsidRDefault="00C22CD7" w:rsidP="006B59AD">
      <w:pPr>
        <w:rPr>
          <w:rFonts w:ascii="Arial" w:hAnsi="Arial" w:cs="Arial"/>
          <w:color w:val="000000" w:themeColor="text1"/>
          <w:sz w:val="22"/>
          <w:szCs w:val="22"/>
          <w:lang w:val="es-AR"/>
        </w:rPr>
      </w:pPr>
    </w:p>
    <w:p w14:paraId="7115111E" w14:textId="77777777" w:rsidR="006B59AD" w:rsidRPr="00C22CD7" w:rsidRDefault="006B59AD" w:rsidP="00C22CD7">
      <w:pPr>
        <w:pStyle w:val="ListParagraph"/>
        <w:numPr>
          <w:ilvl w:val="0"/>
          <w:numId w:val="10"/>
        </w:numPr>
        <w:suppressAutoHyphens/>
        <w:ind w:right="488"/>
        <w:jc w:val="both"/>
        <w:rPr>
          <w:rFonts w:ascii="Arial" w:hAnsi="Arial" w:cs="Arial"/>
          <w:color w:val="000000" w:themeColor="text1"/>
          <w:sz w:val="22"/>
          <w:szCs w:val="22"/>
          <w:lang w:val="es-AR"/>
        </w:rPr>
      </w:pPr>
      <w:r w:rsidRPr="00C22CD7">
        <w:rPr>
          <w:rFonts w:ascii="Arial" w:hAnsi="Arial" w:cs="Arial"/>
          <w:color w:val="000000" w:themeColor="text1"/>
          <w:sz w:val="22"/>
          <w:szCs w:val="22"/>
          <w:lang w:val="es-AR"/>
        </w:rPr>
        <w:t>Almuerzos, Cenas, Vuelos y otros servicios no especificados.</w:t>
      </w:r>
    </w:p>
    <w:p w14:paraId="503E8D3B" w14:textId="073751F0" w:rsidR="006B59AD" w:rsidRPr="00C22CD7" w:rsidRDefault="009679C2" w:rsidP="00C22CD7">
      <w:pPr>
        <w:pStyle w:val="ListParagraph"/>
        <w:numPr>
          <w:ilvl w:val="0"/>
          <w:numId w:val="10"/>
        </w:numPr>
        <w:suppressAutoHyphens/>
        <w:ind w:right="488"/>
        <w:jc w:val="both"/>
        <w:rPr>
          <w:rFonts w:ascii="Arial" w:hAnsi="Arial" w:cs="Arial"/>
          <w:color w:val="000000" w:themeColor="text1"/>
          <w:sz w:val="22"/>
          <w:szCs w:val="22"/>
        </w:rPr>
      </w:pPr>
      <w:r w:rsidRPr="00C22CD7">
        <w:rPr>
          <w:rFonts w:ascii="Arial" w:hAnsi="Arial" w:cs="Arial"/>
          <w:color w:val="000000" w:themeColor="text1"/>
          <w:sz w:val="22"/>
          <w:szCs w:val="22"/>
          <w:lang w:val="es-AR"/>
        </w:rPr>
        <w:t>Propinas en</w:t>
      </w:r>
      <w:r w:rsidR="006B59AD" w:rsidRPr="00C22CD7">
        <w:rPr>
          <w:rFonts w:ascii="Arial" w:hAnsi="Arial" w:cs="Arial"/>
          <w:color w:val="000000" w:themeColor="text1"/>
          <w:sz w:val="22"/>
          <w:szCs w:val="22"/>
          <w:lang w:val="es-AR"/>
        </w:rPr>
        <w:t xml:space="preserve"> general.</w:t>
      </w:r>
    </w:p>
    <w:p w14:paraId="0ABCE87A" w14:textId="77777777" w:rsidR="006B59AD" w:rsidRPr="00C22CD7" w:rsidRDefault="006B59AD" w:rsidP="00C22CD7">
      <w:pPr>
        <w:pStyle w:val="ListParagraph"/>
        <w:numPr>
          <w:ilvl w:val="0"/>
          <w:numId w:val="10"/>
        </w:numPr>
        <w:suppressAutoHyphens/>
        <w:ind w:right="488"/>
        <w:jc w:val="both"/>
        <w:rPr>
          <w:rFonts w:ascii="Arial" w:hAnsi="Arial" w:cs="Arial"/>
          <w:color w:val="000000" w:themeColor="text1"/>
          <w:sz w:val="22"/>
          <w:szCs w:val="22"/>
        </w:rPr>
      </w:pPr>
      <w:r w:rsidRPr="00C22CD7">
        <w:rPr>
          <w:rFonts w:ascii="Arial" w:hAnsi="Arial" w:cs="Arial"/>
          <w:color w:val="000000" w:themeColor="text1"/>
          <w:sz w:val="22"/>
          <w:szCs w:val="22"/>
        </w:rPr>
        <w:t xml:space="preserve">Gastos bancarios </w:t>
      </w:r>
    </w:p>
    <w:p w14:paraId="2783C9D6" w14:textId="5501D7E6" w:rsidR="001D117D" w:rsidRDefault="001D117D" w:rsidP="006B59AD">
      <w:pPr>
        <w:rPr>
          <w:rFonts w:ascii="Arial" w:hAnsi="Arial" w:cs="Arial"/>
          <w:b/>
          <w:color w:val="000000" w:themeColor="text1"/>
          <w:sz w:val="22"/>
          <w:szCs w:val="22"/>
        </w:rPr>
      </w:pPr>
    </w:p>
    <w:p w14:paraId="5742C8FE" w14:textId="4087943D" w:rsidR="006B59AD" w:rsidRPr="00985C76" w:rsidRDefault="006B59AD" w:rsidP="006B59AD">
      <w:pPr>
        <w:rPr>
          <w:rFonts w:ascii="Arial" w:hAnsi="Arial" w:cs="Arial"/>
          <w:b/>
          <w:color w:val="000000" w:themeColor="text1"/>
          <w:sz w:val="22"/>
          <w:szCs w:val="22"/>
        </w:rPr>
      </w:pPr>
      <w:r>
        <w:rPr>
          <w:rFonts w:ascii="Arial" w:hAnsi="Arial" w:cs="Arial"/>
          <w:b/>
          <w:color w:val="000000" w:themeColor="text1"/>
          <w:sz w:val="22"/>
          <w:szCs w:val="22"/>
        </w:rPr>
        <w:t>CONDICIONES GENER</w:t>
      </w:r>
      <w:r w:rsidR="006C110E">
        <w:rPr>
          <w:rFonts w:ascii="Arial" w:hAnsi="Arial" w:cs="Arial"/>
          <w:b/>
          <w:color w:val="000000" w:themeColor="text1"/>
          <w:sz w:val="22"/>
          <w:szCs w:val="22"/>
        </w:rPr>
        <w:t>A</w:t>
      </w:r>
      <w:r>
        <w:rPr>
          <w:rFonts w:ascii="Arial" w:hAnsi="Arial" w:cs="Arial"/>
          <w:b/>
          <w:color w:val="000000" w:themeColor="text1"/>
          <w:sz w:val="22"/>
          <w:szCs w:val="22"/>
        </w:rPr>
        <w:t>LES:</w:t>
      </w:r>
    </w:p>
    <w:p w14:paraId="38259F4D" w14:textId="77777777" w:rsidR="006B59AD" w:rsidRDefault="006B59AD" w:rsidP="006B59AD">
      <w:pPr>
        <w:rPr>
          <w:rFonts w:ascii="Arial" w:hAnsi="Arial" w:cs="Arial"/>
          <w:sz w:val="22"/>
          <w:szCs w:val="22"/>
        </w:rPr>
      </w:pPr>
    </w:p>
    <w:p w14:paraId="165D1D73" w14:textId="77777777" w:rsidR="006B59AD" w:rsidRDefault="006B59AD" w:rsidP="006B59AD">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0D3F7B67" w14:textId="735E4F0E" w:rsidR="006B59AD" w:rsidRDefault="006B59AD" w:rsidP="006B59AD">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9679C2">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9679C2">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576DE1DA" w14:textId="77777777" w:rsidR="006B59AD" w:rsidRDefault="006B59AD" w:rsidP="006B59AD">
      <w:pPr>
        <w:tabs>
          <w:tab w:val="left" w:pos="-720"/>
        </w:tabs>
        <w:spacing w:line="240" w:lineRule="atLeast"/>
        <w:jc w:val="both"/>
        <w:rPr>
          <w:rFonts w:ascii="Arial" w:hAnsi="Arial" w:cs="Arial"/>
          <w:color w:val="000000" w:themeColor="text1"/>
          <w:sz w:val="22"/>
          <w:szCs w:val="22"/>
        </w:rPr>
      </w:pPr>
    </w:p>
    <w:p w14:paraId="2D7E5451" w14:textId="7BB0E6D2" w:rsidR="006B59AD" w:rsidRDefault="006B59AD" w:rsidP="006B59AD">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9679C2" w:rsidRPr="00E37BA1">
        <w:rPr>
          <w:rFonts w:ascii="Arial" w:hAnsi="Arial" w:cs="Arial"/>
          <w:bCs/>
        </w:rPr>
        <w:t>turista tienen</w:t>
      </w:r>
      <w:r w:rsidRPr="00E37BA1">
        <w:rPr>
          <w:rFonts w:ascii="Arial" w:hAnsi="Arial" w:cs="Arial"/>
          <w:bCs/>
        </w:rPr>
        <w:t xml:space="preserve"> conocimiento de las limitaciones en sus servicios y estructura de </w:t>
      </w:r>
      <w:r w:rsidR="009679C2" w:rsidRPr="00E37BA1">
        <w:rPr>
          <w:rFonts w:ascii="Arial" w:hAnsi="Arial" w:cs="Arial"/>
          <w:bCs/>
        </w:rPr>
        <w:t>estos</w:t>
      </w:r>
      <w:r w:rsidRPr="00E37BA1">
        <w:rPr>
          <w:rFonts w:ascii="Arial" w:hAnsi="Arial" w:cs="Arial"/>
          <w:bCs/>
        </w:rPr>
        <w:t xml:space="preserve">. Entendemos que estas personas escogieron estas opciones. Es así </w:t>
      </w:r>
      <w:r w:rsidR="009679C2"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62758562" w14:textId="77777777" w:rsidR="006B59AD" w:rsidRDefault="006B59AD" w:rsidP="006B59AD">
      <w:pPr>
        <w:tabs>
          <w:tab w:val="left" w:pos="-720"/>
        </w:tabs>
        <w:spacing w:line="240" w:lineRule="atLeast"/>
        <w:jc w:val="both"/>
        <w:rPr>
          <w:rFonts w:ascii="Arial" w:hAnsi="Arial" w:cs="Arial"/>
          <w:b/>
          <w:color w:val="000000" w:themeColor="text1"/>
          <w:sz w:val="22"/>
          <w:szCs w:val="22"/>
        </w:rPr>
      </w:pPr>
    </w:p>
    <w:p w14:paraId="5B62FF40" w14:textId="3B5BDC67" w:rsidR="006B59AD" w:rsidRDefault="006B59AD" w:rsidP="00DC7FEF">
      <w:pPr>
        <w:tabs>
          <w:tab w:val="left" w:pos="-720"/>
        </w:tabs>
        <w:spacing w:line="240" w:lineRule="atLeast"/>
        <w:ind w:right="-568"/>
        <w:jc w:val="both"/>
        <w:rPr>
          <w:rFonts w:ascii="Arial" w:hAnsi="Arial" w:cs="Arial"/>
          <w:b/>
          <w:color w:val="000000" w:themeColor="text1"/>
          <w:sz w:val="22"/>
          <w:szCs w:val="22"/>
        </w:rPr>
      </w:pPr>
      <w:r w:rsidRPr="0077356E">
        <w:rPr>
          <w:rFonts w:ascii="Arial" w:hAnsi="Arial" w:cs="Arial"/>
          <w:b/>
          <w:color w:val="000000" w:themeColor="text1"/>
          <w:sz w:val="22"/>
          <w:szCs w:val="22"/>
        </w:rPr>
        <w:t>CLAÚSULA DE RESPONSABILIDAD:</w:t>
      </w:r>
    </w:p>
    <w:p w14:paraId="7FE71D14" w14:textId="77777777" w:rsidR="006B59AD" w:rsidRPr="0077356E" w:rsidRDefault="006B59AD" w:rsidP="006B59AD">
      <w:pPr>
        <w:tabs>
          <w:tab w:val="left" w:pos="-720"/>
        </w:tabs>
        <w:spacing w:line="240" w:lineRule="atLeast"/>
        <w:ind w:left="-567" w:right="-568"/>
        <w:jc w:val="both"/>
        <w:rPr>
          <w:rFonts w:ascii="Arial" w:hAnsi="Arial" w:cs="Arial"/>
          <w:b/>
          <w:color w:val="000000" w:themeColor="text1"/>
          <w:sz w:val="22"/>
          <w:szCs w:val="22"/>
        </w:rPr>
      </w:pPr>
    </w:p>
    <w:p w14:paraId="60537882" w14:textId="73A05622" w:rsidR="006B59AD" w:rsidRDefault="006B59AD" w:rsidP="006B59AD">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9679C2">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7D42F0F5" w14:textId="4F9B5364" w:rsidR="006B59AD" w:rsidRDefault="006B59AD" w:rsidP="006B59AD">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9679C2">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0C22F020" w14:textId="77777777" w:rsidR="006B59AD" w:rsidRDefault="006B59AD" w:rsidP="006B59AD">
      <w:pPr>
        <w:tabs>
          <w:tab w:val="left" w:pos="-720"/>
        </w:tabs>
        <w:spacing w:line="240" w:lineRule="atLeast"/>
        <w:ind w:right="-568"/>
        <w:rPr>
          <w:rFonts w:ascii="Arial" w:hAnsi="Arial" w:cs="Arial"/>
          <w:b/>
          <w:bCs/>
          <w:color w:val="000000" w:themeColor="text1"/>
          <w:sz w:val="22"/>
          <w:szCs w:val="22"/>
        </w:rPr>
      </w:pPr>
    </w:p>
    <w:p w14:paraId="4932438C" w14:textId="3161C542" w:rsidR="006B59AD" w:rsidRPr="0004504A" w:rsidRDefault="006B59AD" w:rsidP="0004504A">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 xml:space="preserve">ACTUALIZADO: </w:t>
      </w:r>
      <w:r w:rsidR="00DC7FEF">
        <w:rPr>
          <w:rFonts w:ascii="Arial" w:hAnsi="Arial" w:cs="Arial"/>
          <w:b/>
          <w:bCs/>
          <w:color w:val="000000" w:themeColor="text1"/>
          <w:sz w:val="22"/>
          <w:szCs w:val="22"/>
        </w:rPr>
        <w:t>febrero 18 de 2025</w:t>
      </w:r>
    </w:p>
    <w:sectPr w:rsidR="006B59AD" w:rsidRPr="0004504A" w:rsidSect="0058321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01ED" w14:textId="77777777" w:rsidR="008467DB" w:rsidRDefault="008467DB" w:rsidP="00BF1896">
      <w:r>
        <w:separator/>
      </w:r>
    </w:p>
  </w:endnote>
  <w:endnote w:type="continuationSeparator" w:id="0">
    <w:p w14:paraId="2433539E" w14:textId="77777777" w:rsidR="008467DB" w:rsidRDefault="008467D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E6AB" w14:textId="77777777" w:rsidR="00BF1896" w:rsidRDefault="00BF1896">
    <w:pPr>
      <w:pStyle w:val="Footer"/>
    </w:pPr>
  </w:p>
  <w:p w14:paraId="4C75FA06"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9994" w14:textId="77777777" w:rsidR="008467DB" w:rsidRDefault="008467DB" w:rsidP="00BF1896">
      <w:r>
        <w:separator/>
      </w:r>
    </w:p>
  </w:footnote>
  <w:footnote w:type="continuationSeparator" w:id="0">
    <w:p w14:paraId="110ECCAD" w14:textId="77777777" w:rsidR="008467DB" w:rsidRDefault="008467D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67E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3D034DB1" wp14:editId="42C84DE7">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798B979" w14:textId="77777777" w:rsidR="00BF1896" w:rsidRDefault="00BF1896">
    <w:pPr>
      <w:pStyle w:val="Header"/>
    </w:pPr>
  </w:p>
  <w:p w14:paraId="79102567" w14:textId="77777777" w:rsidR="00BF1896" w:rsidRDefault="00BF1896">
    <w:pPr>
      <w:pStyle w:val="Header"/>
    </w:pPr>
  </w:p>
  <w:p w14:paraId="7B77E76F" w14:textId="77777777" w:rsidR="00BF1896" w:rsidRDefault="00BF1896">
    <w:pPr>
      <w:pStyle w:val="Header"/>
    </w:pPr>
  </w:p>
  <w:p w14:paraId="41F699D1" w14:textId="77777777" w:rsidR="00BF1896" w:rsidRDefault="00BF1896">
    <w:pPr>
      <w:pStyle w:val="Header"/>
    </w:pPr>
  </w:p>
  <w:p w14:paraId="2C77B095" w14:textId="77777777" w:rsidR="00BF1896" w:rsidRDefault="00BF1896">
    <w:pPr>
      <w:pStyle w:val="Header"/>
    </w:pPr>
  </w:p>
  <w:p w14:paraId="06BE0CD0" w14:textId="77777777" w:rsidR="00BF1896" w:rsidRDefault="00BF1896">
    <w:pPr>
      <w:pStyle w:val="Header"/>
    </w:pPr>
  </w:p>
  <w:p w14:paraId="43FE4262" w14:textId="77777777" w:rsidR="00BF1896" w:rsidRDefault="00BF1896">
    <w:pPr>
      <w:pStyle w:val="Header"/>
    </w:pPr>
  </w:p>
  <w:p w14:paraId="0C4573A2"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B727724"/>
    <w:lvl w:ilvl="0">
      <w:start w:val="1"/>
      <w:numFmt w:val="bullet"/>
      <w:lvlText w:val="x"/>
      <w:lvlJc w:val="left"/>
      <w:pPr>
        <w:ind w:left="720" w:hanging="360"/>
      </w:pPr>
      <w:rPr>
        <w:rFonts w:ascii="Arial" w:hAnsi="Arial" w:cs="Arial" w:hint="default"/>
        <w:color w:val="1F497D"/>
        <w:sz w:val="24"/>
        <w:szCs w:val="24"/>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B523F"/>
    <w:multiLevelType w:val="hybridMultilevel"/>
    <w:tmpl w:val="F6083476"/>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4" w15:restartNumberingAfterBreak="0">
    <w:nsid w:val="1F6A6A75"/>
    <w:multiLevelType w:val="multilevel"/>
    <w:tmpl w:val="D3D8C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01169A"/>
    <w:multiLevelType w:val="multilevel"/>
    <w:tmpl w:val="68E24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BF1D60"/>
    <w:multiLevelType w:val="hybridMultilevel"/>
    <w:tmpl w:val="CBB4550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F1AC1"/>
    <w:multiLevelType w:val="hybridMultilevel"/>
    <w:tmpl w:val="FA843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E01B1"/>
    <w:multiLevelType w:val="multilevel"/>
    <w:tmpl w:val="FFCE1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1012135">
    <w:abstractNumId w:val="9"/>
  </w:num>
  <w:num w:numId="2" w16cid:durableId="227616063">
    <w:abstractNumId w:val="5"/>
  </w:num>
  <w:num w:numId="3" w16cid:durableId="271594132">
    <w:abstractNumId w:val="1"/>
  </w:num>
  <w:num w:numId="4" w16cid:durableId="1770078523">
    <w:abstractNumId w:val="7"/>
  </w:num>
  <w:num w:numId="5" w16cid:durableId="1328092868">
    <w:abstractNumId w:val="2"/>
  </w:num>
  <w:num w:numId="6" w16cid:durableId="765996890">
    <w:abstractNumId w:val="10"/>
  </w:num>
  <w:num w:numId="7" w16cid:durableId="1804493711">
    <w:abstractNumId w:val="12"/>
  </w:num>
  <w:num w:numId="8" w16cid:durableId="1510675782">
    <w:abstractNumId w:val="0"/>
  </w:num>
  <w:num w:numId="9" w16cid:durableId="579947930">
    <w:abstractNumId w:val="3"/>
  </w:num>
  <w:num w:numId="10" w16cid:durableId="1806897091">
    <w:abstractNumId w:val="11"/>
  </w:num>
  <w:num w:numId="11" w16cid:durableId="460460492">
    <w:abstractNumId w:val="8"/>
  </w:num>
  <w:num w:numId="12" w16cid:durableId="591623892">
    <w:abstractNumId w:val="6"/>
  </w:num>
  <w:num w:numId="13" w16cid:durableId="208996548">
    <w:abstractNumId w:val="13"/>
  </w:num>
  <w:num w:numId="14" w16cid:durableId="371881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4504A"/>
    <w:rsid w:val="0005512E"/>
    <w:rsid w:val="000552F3"/>
    <w:rsid w:val="00057638"/>
    <w:rsid w:val="000773DD"/>
    <w:rsid w:val="00080E9A"/>
    <w:rsid w:val="000978FB"/>
    <w:rsid w:val="000F7918"/>
    <w:rsid w:val="000F7A0A"/>
    <w:rsid w:val="00114360"/>
    <w:rsid w:val="00124123"/>
    <w:rsid w:val="00140B96"/>
    <w:rsid w:val="001D117D"/>
    <w:rsid w:val="00230E5C"/>
    <w:rsid w:val="00241975"/>
    <w:rsid w:val="00245682"/>
    <w:rsid w:val="0025312F"/>
    <w:rsid w:val="00283F43"/>
    <w:rsid w:val="00285EAF"/>
    <w:rsid w:val="00292239"/>
    <w:rsid w:val="002E1240"/>
    <w:rsid w:val="002E6D84"/>
    <w:rsid w:val="003114F0"/>
    <w:rsid w:val="00332A97"/>
    <w:rsid w:val="00364E71"/>
    <w:rsid w:val="0037157D"/>
    <w:rsid w:val="0037358D"/>
    <w:rsid w:val="00386381"/>
    <w:rsid w:val="003B1D2C"/>
    <w:rsid w:val="003C3F01"/>
    <w:rsid w:val="003D3EA6"/>
    <w:rsid w:val="003D7753"/>
    <w:rsid w:val="00403A7A"/>
    <w:rsid w:val="00410B24"/>
    <w:rsid w:val="00437280"/>
    <w:rsid w:val="0049178B"/>
    <w:rsid w:val="004B1CAA"/>
    <w:rsid w:val="004B63A8"/>
    <w:rsid w:val="004B7015"/>
    <w:rsid w:val="004C5D25"/>
    <w:rsid w:val="004C7C77"/>
    <w:rsid w:val="005276B8"/>
    <w:rsid w:val="0053583C"/>
    <w:rsid w:val="005735D0"/>
    <w:rsid w:val="00583217"/>
    <w:rsid w:val="005F4B04"/>
    <w:rsid w:val="005F7B42"/>
    <w:rsid w:val="006411AD"/>
    <w:rsid w:val="00657DF8"/>
    <w:rsid w:val="006628D6"/>
    <w:rsid w:val="006924E4"/>
    <w:rsid w:val="006B32DA"/>
    <w:rsid w:val="006B59AD"/>
    <w:rsid w:val="006C110E"/>
    <w:rsid w:val="006E5FAE"/>
    <w:rsid w:val="006F1B63"/>
    <w:rsid w:val="00703ECF"/>
    <w:rsid w:val="007444C9"/>
    <w:rsid w:val="0076069E"/>
    <w:rsid w:val="0077004F"/>
    <w:rsid w:val="007D740B"/>
    <w:rsid w:val="008167BE"/>
    <w:rsid w:val="008467DB"/>
    <w:rsid w:val="008937AA"/>
    <w:rsid w:val="008963AD"/>
    <w:rsid w:val="009102A2"/>
    <w:rsid w:val="009215C6"/>
    <w:rsid w:val="009679C2"/>
    <w:rsid w:val="00975D1F"/>
    <w:rsid w:val="009D5E20"/>
    <w:rsid w:val="009E7381"/>
    <w:rsid w:val="00A440BB"/>
    <w:rsid w:val="00A56A58"/>
    <w:rsid w:val="00A625EF"/>
    <w:rsid w:val="00A76BAD"/>
    <w:rsid w:val="00B15FA1"/>
    <w:rsid w:val="00B25754"/>
    <w:rsid w:val="00B73A4E"/>
    <w:rsid w:val="00BA157E"/>
    <w:rsid w:val="00BB4A43"/>
    <w:rsid w:val="00BC1FC9"/>
    <w:rsid w:val="00BF1896"/>
    <w:rsid w:val="00C22CD7"/>
    <w:rsid w:val="00C35338"/>
    <w:rsid w:val="00C55477"/>
    <w:rsid w:val="00C86E0C"/>
    <w:rsid w:val="00C870FE"/>
    <w:rsid w:val="00CB491E"/>
    <w:rsid w:val="00CF7E75"/>
    <w:rsid w:val="00D36F06"/>
    <w:rsid w:val="00D54EF9"/>
    <w:rsid w:val="00D618A8"/>
    <w:rsid w:val="00D72E0B"/>
    <w:rsid w:val="00D73529"/>
    <w:rsid w:val="00D77486"/>
    <w:rsid w:val="00D913CF"/>
    <w:rsid w:val="00D926AD"/>
    <w:rsid w:val="00DC14F8"/>
    <w:rsid w:val="00DC7FEF"/>
    <w:rsid w:val="00DD1DC0"/>
    <w:rsid w:val="00E23976"/>
    <w:rsid w:val="00E52881"/>
    <w:rsid w:val="00E62022"/>
    <w:rsid w:val="00E637AD"/>
    <w:rsid w:val="00EB4C14"/>
    <w:rsid w:val="00EE2555"/>
    <w:rsid w:val="00F029CF"/>
    <w:rsid w:val="00F2010F"/>
    <w:rsid w:val="00F35BD2"/>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128A"/>
  <w15:docId w15:val="{BF41B3FA-3E78-4C63-8923-44C43200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1481">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492525127">
      <w:bodyDiv w:val="1"/>
      <w:marLeft w:val="0"/>
      <w:marRight w:val="0"/>
      <w:marTop w:val="0"/>
      <w:marBottom w:val="0"/>
      <w:divBdr>
        <w:top w:val="none" w:sz="0" w:space="0" w:color="auto"/>
        <w:left w:val="none" w:sz="0" w:space="0" w:color="auto"/>
        <w:bottom w:val="none" w:sz="0" w:space="0" w:color="auto"/>
        <w:right w:val="none" w:sz="0" w:space="0" w:color="auto"/>
      </w:divBdr>
    </w:div>
    <w:div w:id="1779639415">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2AC0EC-EC52-4A46-AEB9-943B9245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2025-02-18T16:22:00Z</dcterms:created>
  <dcterms:modified xsi:type="dcterms:W3CDTF">2025-02-24T21:21:00Z</dcterms:modified>
</cp:coreProperties>
</file>